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51A" w:rsidRDefault="0070651A" w:rsidP="007422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4222F" w:rsidRDefault="0074222F" w:rsidP="007422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D86B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Форма, утверждена </w:t>
      </w:r>
    </w:p>
    <w:p w:rsidR="0074222F" w:rsidRDefault="0074222F" w:rsidP="0074222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6B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решением Собрания депутатов </w:t>
      </w:r>
    </w:p>
    <w:p w:rsidR="0074222F" w:rsidRDefault="0074222F" w:rsidP="0074222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6B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Златоустовского городского округа</w:t>
      </w:r>
    </w:p>
    <w:p w:rsidR="0074222F" w:rsidRDefault="0074222F" w:rsidP="0074222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6B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27.12.2012 №352</w:t>
      </w:r>
    </w:p>
    <w:p w:rsidR="0074222F" w:rsidRPr="00D86B17" w:rsidRDefault="0074222F" w:rsidP="0074222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6B17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ред. от </w:t>
      </w:r>
      <w:r w:rsidRPr="00D86B17">
        <w:rPr>
          <w:rFonts w:ascii="Times New Roman" w:eastAsia="Times New Roman" w:hAnsi="Times New Roman" w:cs="Times New Roman"/>
          <w:sz w:val="20"/>
          <w:szCs w:val="20"/>
          <w:lang w:eastAsia="ru-RU"/>
        </w:rPr>
        <w:t>26.11.2015 №29)</w:t>
      </w:r>
    </w:p>
    <w:p w:rsidR="0074222F" w:rsidRPr="00381DD9" w:rsidRDefault="0074222F" w:rsidP="007422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222F" w:rsidRDefault="0074222F" w:rsidP="007422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035C">
        <w:rPr>
          <w:rFonts w:ascii="Times New Roman" w:hAnsi="Times New Roman"/>
          <w:b/>
          <w:sz w:val="24"/>
          <w:szCs w:val="24"/>
        </w:rPr>
        <w:t xml:space="preserve">ОТЧЕТ О РАБОТЕ КОНТРОЛЬНО-СЧЕТНОЙ ПАЛАТЫ </w:t>
      </w:r>
    </w:p>
    <w:p w:rsidR="0074222F" w:rsidRDefault="0074222F" w:rsidP="007422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035C">
        <w:rPr>
          <w:rFonts w:ascii="Times New Roman" w:hAnsi="Times New Roman"/>
          <w:b/>
          <w:sz w:val="24"/>
          <w:szCs w:val="24"/>
        </w:rPr>
        <w:t xml:space="preserve">ЗЛАТОУСТОВСКОГО ГОРОДСКОГО ОКРУГА </w:t>
      </w:r>
      <w:r>
        <w:rPr>
          <w:rFonts w:ascii="Times New Roman" w:hAnsi="Times New Roman"/>
          <w:b/>
          <w:sz w:val="24"/>
          <w:szCs w:val="24"/>
        </w:rPr>
        <w:t xml:space="preserve">за </w:t>
      </w:r>
      <w:r w:rsidRPr="00C6035C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</w:t>
      </w:r>
      <w:r w:rsidR="00EA2D2B">
        <w:rPr>
          <w:rFonts w:ascii="Times New Roman" w:hAnsi="Times New Roman"/>
          <w:b/>
          <w:sz w:val="24"/>
          <w:szCs w:val="24"/>
        </w:rPr>
        <w:t>3</w:t>
      </w:r>
      <w:r w:rsidRPr="00C6035C">
        <w:rPr>
          <w:rFonts w:ascii="Times New Roman" w:hAnsi="Times New Roman"/>
          <w:b/>
          <w:sz w:val="24"/>
          <w:szCs w:val="24"/>
        </w:rPr>
        <w:t xml:space="preserve"> г</w:t>
      </w:r>
      <w:r>
        <w:rPr>
          <w:rFonts w:ascii="Times New Roman" w:hAnsi="Times New Roman"/>
          <w:b/>
          <w:sz w:val="24"/>
          <w:szCs w:val="24"/>
        </w:rPr>
        <w:t>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7133"/>
        <w:gridCol w:w="1798"/>
      </w:tblGrid>
      <w:tr w:rsidR="00EA2D2B" w:rsidRPr="00C6035C" w:rsidTr="0074222F">
        <w:tc>
          <w:tcPr>
            <w:tcW w:w="913" w:type="dxa"/>
            <w:shd w:val="clear" w:color="auto" w:fill="auto"/>
          </w:tcPr>
          <w:p w:rsidR="00EA2D2B" w:rsidRPr="00EC5184" w:rsidRDefault="00EA2D2B" w:rsidP="00EA2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Код строки</w:t>
            </w:r>
          </w:p>
        </w:tc>
        <w:tc>
          <w:tcPr>
            <w:tcW w:w="7133" w:type="dxa"/>
            <w:shd w:val="clear" w:color="auto" w:fill="auto"/>
          </w:tcPr>
          <w:p w:rsidR="00EA2D2B" w:rsidRPr="00EC5184" w:rsidRDefault="00EA2D2B" w:rsidP="00EA2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98" w:type="dxa"/>
            <w:shd w:val="clear" w:color="auto" w:fill="auto"/>
          </w:tcPr>
          <w:p w:rsidR="00EA2D2B" w:rsidRPr="00EC5184" w:rsidRDefault="00EA2D2B" w:rsidP="00EA2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</w:tr>
      <w:tr w:rsidR="00EA2D2B" w:rsidRPr="00C6035C" w:rsidTr="0074222F">
        <w:tc>
          <w:tcPr>
            <w:tcW w:w="9844" w:type="dxa"/>
            <w:gridSpan w:val="3"/>
            <w:shd w:val="clear" w:color="auto" w:fill="auto"/>
          </w:tcPr>
          <w:p w:rsidR="00EA2D2B" w:rsidRPr="00EC5184" w:rsidRDefault="00EA2D2B" w:rsidP="00EA2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184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EC51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C5184">
              <w:rPr>
                <w:rFonts w:ascii="Times New Roman" w:hAnsi="Times New Roman"/>
                <w:b/>
                <w:sz w:val="24"/>
                <w:szCs w:val="24"/>
              </w:rPr>
              <w:t>. Сведения о проведенных контрольных мероприятиях</w:t>
            </w:r>
          </w:p>
        </w:tc>
      </w:tr>
      <w:tr w:rsidR="00EA2D2B" w:rsidRPr="00930E4E" w:rsidTr="0074222F">
        <w:tc>
          <w:tcPr>
            <w:tcW w:w="913" w:type="dxa"/>
            <w:shd w:val="clear" w:color="auto" w:fill="auto"/>
          </w:tcPr>
          <w:p w:rsidR="00EA2D2B" w:rsidRPr="00EC5184" w:rsidRDefault="00EA2D2B" w:rsidP="00EA2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7133" w:type="dxa"/>
            <w:shd w:val="clear" w:color="auto" w:fill="auto"/>
          </w:tcPr>
          <w:p w:rsidR="00EA2D2B" w:rsidRPr="00EC5184" w:rsidRDefault="00EA2D2B" w:rsidP="00EA2D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 xml:space="preserve">Количество проведенных контрольных мероприятий (единиц), </w:t>
            </w:r>
          </w:p>
          <w:p w:rsidR="00EA2D2B" w:rsidRPr="00EC5184" w:rsidRDefault="00EA2D2B" w:rsidP="00EA2D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EA2D2B" w:rsidRPr="006F0A42" w:rsidRDefault="00EA2D2B" w:rsidP="00EA2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A2D2B" w:rsidRPr="00930E4E" w:rsidTr="0074222F">
        <w:tc>
          <w:tcPr>
            <w:tcW w:w="913" w:type="dxa"/>
            <w:shd w:val="clear" w:color="auto" w:fill="auto"/>
          </w:tcPr>
          <w:p w:rsidR="00EA2D2B" w:rsidRPr="00EC5184" w:rsidRDefault="00EA2D2B" w:rsidP="00EA2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133" w:type="dxa"/>
            <w:shd w:val="clear" w:color="auto" w:fill="auto"/>
          </w:tcPr>
          <w:p w:rsidR="00EA2D2B" w:rsidRPr="00EC5184" w:rsidRDefault="00EA2D2B" w:rsidP="00EA2D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совместные с Контрольно-счетной палатой Челябинской области, правоохранительными и иными органами финансового контроля (единиц)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EA2D2B" w:rsidRPr="00930E4E" w:rsidRDefault="00EA2D2B" w:rsidP="00EA2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2D2B" w:rsidRPr="00930E4E" w:rsidTr="0074222F">
        <w:tc>
          <w:tcPr>
            <w:tcW w:w="913" w:type="dxa"/>
            <w:shd w:val="clear" w:color="auto" w:fill="auto"/>
          </w:tcPr>
          <w:p w:rsidR="00EA2D2B" w:rsidRPr="00EC5184" w:rsidRDefault="00EA2D2B" w:rsidP="00EA2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7133" w:type="dxa"/>
            <w:shd w:val="clear" w:color="auto" w:fill="auto"/>
          </w:tcPr>
          <w:p w:rsidR="00EA2D2B" w:rsidRPr="00EC5184" w:rsidRDefault="00EA2D2B" w:rsidP="00EA2D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проведением в рамках контрольного мероприятия аудита в сфере закупок товаров, работ, услуг для обеспечения муниципальных нужд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EA2D2B" w:rsidRPr="00930E4E" w:rsidRDefault="00EA2D2B" w:rsidP="00EA2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2D2B" w:rsidRPr="00930E4E" w:rsidTr="0074222F">
        <w:tc>
          <w:tcPr>
            <w:tcW w:w="913" w:type="dxa"/>
            <w:shd w:val="clear" w:color="auto" w:fill="auto"/>
          </w:tcPr>
          <w:p w:rsidR="00EA2D2B" w:rsidRPr="00EC5184" w:rsidRDefault="00EA2D2B" w:rsidP="00EA2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7133" w:type="dxa"/>
            <w:shd w:val="clear" w:color="auto" w:fill="auto"/>
          </w:tcPr>
          <w:p w:rsidR="00EA2D2B" w:rsidRPr="00EC5184" w:rsidRDefault="00EA2D2B" w:rsidP="00EA2D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Количество встречных проверок (единиц)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EA2D2B" w:rsidRPr="00930E4E" w:rsidRDefault="00EA2D2B" w:rsidP="00EA2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A2D2B" w:rsidRPr="00930E4E" w:rsidTr="0074222F">
        <w:tc>
          <w:tcPr>
            <w:tcW w:w="913" w:type="dxa"/>
            <w:shd w:val="clear" w:color="auto" w:fill="auto"/>
          </w:tcPr>
          <w:p w:rsidR="00EA2D2B" w:rsidRPr="00EC5184" w:rsidRDefault="00EA2D2B" w:rsidP="00EA2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7133" w:type="dxa"/>
            <w:shd w:val="clear" w:color="auto" w:fill="auto"/>
          </w:tcPr>
          <w:p w:rsidR="00EA2D2B" w:rsidRPr="00EC5184" w:rsidRDefault="00EA2D2B" w:rsidP="00365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 xml:space="preserve">Количество контрольных мероприятий, по результатам которых выявлены финансовые нарушения (единиц) 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EA2D2B" w:rsidRPr="006F0A42" w:rsidRDefault="00EA2D2B" w:rsidP="00EA2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A2D2B" w:rsidRPr="00930E4E" w:rsidTr="0074222F">
        <w:tc>
          <w:tcPr>
            <w:tcW w:w="9844" w:type="dxa"/>
            <w:gridSpan w:val="3"/>
            <w:shd w:val="clear" w:color="auto" w:fill="auto"/>
          </w:tcPr>
          <w:p w:rsidR="00EA2D2B" w:rsidRPr="00930E4E" w:rsidRDefault="00EA2D2B" w:rsidP="00EA2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E4E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930E4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930E4E">
              <w:rPr>
                <w:rFonts w:ascii="Times New Roman" w:hAnsi="Times New Roman"/>
                <w:b/>
                <w:sz w:val="24"/>
                <w:szCs w:val="24"/>
              </w:rPr>
              <w:t>. Сведения о проведенных экспертно-аналитических мероприятиях</w:t>
            </w:r>
          </w:p>
        </w:tc>
      </w:tr>
      <w:tr w:rsidR="00EA2D2B" w:rsidRPr="00930E4E" w:rsidTr="0074222F">
        <w:tc>
          <w:tcPr>
            <w:tcW w:w="913" w:type="dxa"/>
            <w:shd w:val="clear" w:color="auto" w:fill="auto"/>
          </w:tcPr>
          <w:p w:rsidR="00EA2D2B" w:rsidRPr="00EC5184" w:rsidRDefault="00EA2D2B" w:rsidP="00EA2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133" w:type="dxa"/>
            <w:shd w:val="clear" w:color="auto" w:fill="auto"/>
          </w:tcPr>
          <w:p w:rsidR="00EA2D2B" w:rsidRPr="00EC5184" w:rsidRDefault="00EA2D2B" w:rsidP="00EA2D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Количество проведенных экспертно-аналитических мероприятий (единиц), в том числе: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EA2D2B" w:rsidRPr="003659DA" w:rsidRDefault="003659DA" w:rsidP="00EA2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9DA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</w:tr>
      <w:tr w:rsidR="00EA2D2B" w:rsidRPr="00930E4E" w:rsidTr="0074222F">
        <w:tc>
          <w:tcPr>
            <w:tcW w:w="913" w:type="dxa"/>
            <w:shd w:val="clear" w:color="auto" w:fill="auto"/>
          </w:tcPr>
          <w:p w:rsidR="00EA2D2B" w:rsidRPr="00EC5184" w:rsidRDefault="00EA2D2B" w:rsidP="00EA2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7133" w:type="dxa"/>
            <w:shd w:val="clear" w:color="auto" w:fill="auto"/>
          </w:tcPr>
          <w:p w:rsidR="00EA2D2B" w:rsidRPr="00EC5184" w:rsidRDefault="00EA2D2B" w:rsidP="00EA2D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C5184">
              <w:rPr>
                <w:rFonts w:ascii="Times New Roman" w:hAnsi="Times New Roman"/>
                <w:sz w:val="24"/>
                <w:szCs w:val="24"/>
              </w:rPr>
              <w:t>одготовка экспертных заключений на поступившие проекты решений, целевых программ и иных нормативных правовых актов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EA2D2B" w:rsidRPr="003659DA" w:rsidRDefault="003659DA" w:rsidP="00EA2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59DA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EA2D2B" w:rsidRPr="00930E4E" w:rsidTr="0074222F">
        <w:tc>
          <w:tcPr>
            <w:tcW w:w="913" w:type="dxa"/>
            <w:shd w:val="clear" w:color="auto" w:fill="auto"/>
          </w:tcPr>
          <w:p w:rsidR="00EA2D2B" w:rsidRPr="00EC5184" w:rsidRDefault="00EA2D2B" w:rsidP="00EA2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7133" w:type="dxa"/>
            <w:shd w:val="clear" w:color="auto" w:fill="auto"/>
          </w:tcPr>
          <w:p w:rsidR="00EA2D2B" w:rsidRPr="00EC5184" w:rsidRDefault="00EA2D2B" w:rsidP="00EA2D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C5184">
              <w:rPr>
                <w:rFonts w:ascii="Times New Roman" w:hAnsi="Times New Roman"/>
                <w:sz w:val="24"/>
                <w:szCs w:val="24"/>
              </w:rPr>
              <w:t>одготовка иных экспертно-аналитических материалов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EA2D2B" w:rsidRPr="003659DA" w:rsidRDefault="003659DA" w:rsidP="00EA2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59D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EA2D2B" w:rsidRPr="00930E4E" w:rsidTr="0074222F">
        <w:tc>
          <w:tcPr>
            <w:tcW w:w="913" w:type="dxa"/>
            <w:shd w:val="clear" w:color="auto" w:fill="auto"/>
          </w:tcPr>
          <w:p w:rsidR="00EA2D2B" w:rsidRPr="00EC5184" w:rsidRDefault="00EA2D2B" w:rsidP="00EA2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7133" w:type="dxa"/>
            <w:shd w:val="clear" w:color="auto" w:fill="auto"/>
          </w:tcPr>
          <w:p w:rsidR="00EA2D2B" w:rsidRPr="00EC5184" w:rsidRDefault="00EA2D2B" w:rsidP="00EA2D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экспертных заключений по результатам аудита  в сфере закупок товаров, работ, услуг для обеспечения муниципальных нужд.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EA2D2B" w:rsidRPr="003659DA" w:rsidRDefault="00EA2D2B" w:rsidP="00EA2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9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2D2B" w:rsidRPr="00930E4E" w:rsidTr="0074222F">
        <w:tc>
          <w:tcPr>
            <w:tcW w:w="9844" w:type="dxa"/>
            <w:gridSpan w:val="3"/>
            <w:shd w:val="clear" w:color="auto" w:fill="auto"/>
          </w:tcPr>
          <w:p w:rsidR="00EA2D2B" w:rsidRPr="00930E4E" w:rsidRDefault="00EA2D2B" w:rsidP="00EA2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E4E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930E4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930E4E">
              <w:rPr>
                <w:rFonts w:ascii="Times New Roman" w:hAnsi="Times New Roman"/>
                <w:b/>
                <w:sz w:val="24"/>
                <w:szCs w:val="24"/>
              </w:rPr>
              <w:t>. Сведения о выявленных нарушениях</w:t>
            </w:r>
          </w:p>
        </w:tc>
      </w:tr>
      <w:tr w:rsidR="00EA2D2B" w:rsidRPr="00CF19BC" w:rsidTr="0074222F">
        <w:tc>
          <w:tcPr>
            <w:tcW w:w="913" w:type="dxa"/>
            <w:shd w:val="clear" w:color="auto" w:fill="auto"/>
          </w:tcPr>
          <w:p w:rsidR="00EA2D2B" w:rsidRPr="00EC5184" w:rsidRDefault="00EA2D2B" w:rsidP="00EA2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133" w:type="dxa"/>
            <w:shd w:val="clear" w:color="auto" w:fill="auto"/>
          </w:tcPr>
          <w:p w:rsidR="00EA2D2B" w:rsidRPr="002C7D4B" w:rsidRDefault="00EA2D2B" w:rsidP="00EA2D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D4B">
              <w:rPr>
                <w:rFonts w:ascii="Times New Roman" w:hAnsi="Times New Roman"/>
                <w:sz w:val="24"/>
                <w:szCs w:val="24"/>
              </w:rPr>
              <w:t>Нецелевое использование средств (тыс. рублей)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EA2D2B" w:rsidRPr="00C667E3" w:rsidRDefault="00F10C04" w:rsidP="00F10C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7E3">
              <w:rPr>
                <w:rFonts w:ascii="Times New Roman" w:hAnsi="Times New Roman"/>
                <w:sz w:val="24"/>
                <w:szCs w:val="24"/>
              </w:rPr>
              <w:t>6</w:t>
            </w:r>
            <w:r w:rsidRPr="00C667E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C667E3">
              <w:rPr>
                <w:rFonts w:ascii="Times New Roman" w:hAnsi="Times New Roman"/>
                <w:sz w:val="24"/>
                <w:szCs w:val="24"/>
              </w:rPr>
              <w:t>592,2</w:t>
            </w:r>
          </w:p>
        </w:tc>
      </w:tr>
      <w:tr w:rsidR="00EA2D2B" w:rsidRPr="00930E4E" w:rsidTr="0074222F">
        <w:tc>
          <w:tcPr>
            <w:tcW w:w="913" w:type="dxa"/>
            <w:shd w:val="clear" w:color="auto" w:fill="auto"/>
          </w:tcPr>
          <w:p w:rsidR="00EA2D2B" w:rsidRPr="00EC5184" w:rsidRDefault="00EA2D2B" w:rsidP="00EA2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7133" w:type="dxa"/>
            <w:shd w:val="clear" w:color="auto" w:fill="auto"/>
          </w:tcPr>
          <w:p w:rsidR="00EA2D2B" w:rsidRPr="00EC5184" w:rsidRDefault="00EA2D2B" w:rsidP="00EA2D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Неэффективное использование средств (тыс. рублей)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EA2D2B" w:rsidRPr="00C667E3" w:rsidRDefault="00F10C04" w:rsidP="00EA2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7E3">
              <w:rPr>
                <w:rFonts w:ascii="Times New Roman" w:hAnsi="Times New Roman"/>
                <w:sz w:val="24"/>
                <w:szCs w:val="24"/>
              </w:rPr>
              <w:t>65 605,5</w:t>
            </w:r>
          </w:p>
        </w:tc>
      </w:tr>
      <w:tr w:rsidR="00EA2D2B" w:rsidRPr="00930E4E" w:rsidTr="0074222F">
        <w:tc>
          <w:tcPr>
            <w:tcW w:w="913" w:type="dxa"/>
            <w:shd w:val="clear" w:color="auto" w:fill="auto"/>
          </w:tcPr>
          <w:p w:rsidR="00EA2D2B" w:rsidRPr="00EC5184" w:rsidRDefault="00EA2D2B" w:rsidP="00EA2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133" w:type="dxa"/>
            <w:shd w:val="clear" w:color="auto" w:fill="auto"/>
          </w:tcPr>
          <w:p w:rsidR="00EA2D2B" w:rsidRPr="00EC5184" w:rsidRDefault="00EA2D2B" w:rsidP="00EA2D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Нарушение законодательства о бухгалтерском учете и (или) требований по составлению бюджетной отчетности (тыс. рублей)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EA2D2B" w:rsidRPr="00C667E3" w:rsidRDefault="00536E05" w:rsidP="00EA2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102 063,8</w:t>
            </w:r>
          </w:p>
        </w:tc>
      </w:tr>
      <w:tr w:rsidR="00EA2D2B" w:rsidRPr="00930E4E" w:rsidTr="0074222F">
        <w:tc>
          <w:tcPr>
            <w:tcW w:w="913" w:type="dxa"/>
            <w:shd w:val="clear" w:color="auto" w:fill="auto"/>
          </w:tcPr>
          <w:p w:rsidR="00EA2D2B" w:rsidRPr="00EC5184" w:rsidRDefault="00EA2D2B" w:rsidP="00EA2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7133" w:type="dxa"/>
            <w:shd w:val="clear" w:color="auto" w:fill="auto"/>
          </w:tcPr>
          <w:p w:rsidR="00EA2D2B" w:rsidRPr="00EC5184" w:rsidRDefault="00EA2D2B" w:rsidP="00EA2D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Нарушения в учете и управлении муниципальным имуществом (тыс. рублей)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EA2D2B" w:rsidRPr="00C667E3" w:rsidRDefault="00536E05" w:rsidP="00EA2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19 842,4</w:t>
            </w:r>
          </w:p>
        </w:tc>
      </w:tr>
      <w:tr w:rsidR="00EA2D2B" w:rsidRPr="00930E4E" w:rsidTr="0074222F">
        <w:tc>
          <w:tcPr>
            <w:tcW w:w="913" w:type="dxa"/>
            <w:shd w:val="clear" w:color="auto" w:fill="auto"/>
          </w:tcPr>
          <w:p w:rsidR="00EA2D2B" w:rsidRPr="00EC5184" w:rsidRDefault="00EA2D2B" w:rsidP="00EA2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7133" w:type="dxa"/>
            <w:shd w:val="clear" w:color="auto" w:fill="auto"/>
          </w:tcPr>
          <w:p w:rsidR="00EA2D2B" w:rsidRPr="00EC5184" w:rsidRDefault="00EA2D2B" w:rsidP="00EA2D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Несоблюдение установленных процедур и требований бюджетного законодательства РФ при исполнении бюджетов (тыс.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C5184">
              <w:rPr>
                <w:rFonts w:ascii="Times New Roman" w:hAnsi="Times New Roman"/>
                <w:sz w:val="24"/>
                <w:szCs w:val="24"/>
              </w:rPr>
              <w:t>рублей)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EA2D2B" w:rsidRPr="00C667E3" w:rsidRDefault="00F10C04" w:rsidP="00F10C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7E3">
              <w:rPr>
                <w:rFonts w:ascii="Times New Roman" w:hAnsi="Times New Roman"/>
                <w:sz w:val="24"/>
                <w:szCs w:val="24"/>
              </w:rPr>
              <w:t>35 246,3</w:t>
            </w:r>
          </w:p>
        </w:tc>
      </w:tr>
      <w:tr w:rsidR="00EA2D2B" w:rsidRPr="00930E4E" w:rsidTr="0074222F">
        <w:tc>
          <w:tcPr>
            <w:tcW w:w="913" w:type="dxa"/>
            <w:shd w:val="clear" w:color="auto" w:fill="auto"/>
          </w:tcPr>
          <w:p w:rsidR="00EA2D2B" w:rsidRPr="00EC5184" w:rsidRDefault="00EA2D2B" w:rsidP="00EA2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133" w:type="dxa"/>
            <w:shd w:val="clear" w:color="auto" w:fill="auto"/>
          </w:tcPr>
          <w:p w:rsidR="00EA2D2B" w:rsidRPr="00EC5184" w:rsidRDefault="00EA2D2B" w:rsidP="00EA2D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Иные нарушения (тыс. рублей), в том числе: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EA2D2B" w:rsidRPr="00C667E3" w:rsidRDefault="00536E05" w:rsidP="00EA2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31 391,0</w:t>
            </w:r>
          </w:p>
        </w:tc>
      </w:tr>
      <w:tr w:rsidR="00EA2D2B" w:rsidRPr="00930E4E" w:rsidTr="0074222F">
        <w:tc>
          <w:tcPr>
            <w:tcW w:w="913" w:type="dxa"/>
            <w:shd w:val="clear" w:color="auto" w:fill="auto"/>
          </w:tcPr>
          <w:p w:rsidR="00EA2D2B" w:rsidRPr="00EC5184" w:rsidRDefault="00EA2D2B" w:rsidP="00EA2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10.1.</w:t>
            </w:r>
          </w:p>
        </w:tc>
        <w:tc>
          <w:tcPr>
            <w:tcW w:w="7133" w:type="dxa"/>
            <w:shd w:val="clear" w:color="auto" w:fill="auto"/>
          </w:tcPr>
          <w:p w:rsidR="00EA2D2B" w:rsidRPr="00EC5184" w:rsidRDefault="00EA2D2B" w:rsidP="00EA2D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Нарушения законодательства РФ о размещении заказов для муниципальных нужд (тыс. рублей)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EA2D2B" w:rsidRPr="00C667E3" w:rsidRDefault="00F10C04" w:rsidP="00EA2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7E3">
              <w:rPr>
                <w:rFonts w:ascii="Times New Roman" w:hAnsi="Times New Roman"/>
                <w:sz w:val="24"/>
                <w:szCs w:val="24"/>
              </w:rPr>
              <w:t>21 574,0</w:t>
            </w:r>
          </w:p>
        </w:tc>
      </w:tr>
      <w:tr w:rsidR="00EA2D2B" w:rsidRPr="00930E4E" w:rsidTr="00273B3C">
        <w:tc>
          <w:tcPr>
            <w:tcW w:w="913" w:type="dxa"/>
            <w:shd w:val="clear" w:color="auto" w:fill="auto"/>
          </w:tcPr>
          <w:p w:rsidR="00EA2D2B" w:rsidRPr="00EC5184" w:rsidRDefault="00EA2D2B" w:rsidP="00EA2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133" w:type="dxa"/>
            <w:shd w:val="clear" w:color="auto" w:fill="auto"/>
          </w:tcPr>
          <w:p w:rsidR="00EA2D2B" w:rsidRPr="00EC5184" w:rsidRDefault="00EA2D2B" w:rsidP="00EA2D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Количество выявленных нарушений (единиц)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F72E29" w:rsidRPr="00F72E29" w:rsidRDefault="00F72E29" w:rsidP="00F72E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</w:tr>
      <w:tr w:rsidR="00EA2D2B" w:rsidRPr="00930E4E" w:rsidTr="0074222F">
        <w:tc>
          <w:tcPr>
            <w:tcW w:w="9844" w:type="dxa"/>
            <w:gridSpan w:val="3"/>
            <w:shd w:val="clear" w:color="auto" w:fill="auto"/>
          </w:tcPr>
          <w:p w:rsidR="00EA2D2B" w:rsidRPr="005360DA" w:rsidRDefault="00EA2D2B" w:rsidP="00EA2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0DA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5360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5360DA">
              <w:rPr>
                <w:rFonts w:ascii="Times New Roman" w:hAnsi="Times New Roman"/>
                <w:b/>
                <w:sz w:val="24"/>
                <w:szCs w:val="24"/>
              </w:rPr>
              <w:t>. Сведения об устранении нарушений, предотвращении бюджетных потерь</w:t>
            </w:r>
          </w:p>
        </w:tc>
      </w:tr>
      <w:tr w:rsidR="00EA2D2B" w:rsidRPr="004329FE" w:rsidTr="0074222F">
        <w:tc>
          <w:tcPr>
            <w:tcW w:w="913" w:type="dxa"/>
            <w:shd w:val="clear" w:color="auto" w:fill="auto"/>
          </w:tcPr>
          <w:p w:rsidR="00EA2D2B" w:rsidRPr="00EC5184" w:rsidRDefault="00EA2D2B" w:rsidP="00EA2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133" w:type="dxa"/>
            <w:shd w:val="clear" w:color="auto" w:fill="auto"/>
          </w:tcPr>
          <w:p w:rsidR="00EA2D2B" w:rsidRPr="00EC5184" w:rsidRDefault="00EA2D2B" w:rsidP="00EA2D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Устранено финансовых нарушений, выявленных в отчетном году (тыс. рублей)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EA2D2B" w:rsidRPr="00C667E3" w:rsidRDefault="00B03F8F" w:rsidP="00B03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14 985,9</w:t>
            </w:r>
          </w:p>
        </w:tc>
      </w:tr>
      <w:tr w:rsidR="00EA2D2B" w:rsidRPr="00930E4E" w:rsidTr="0074222F">
        <w:tc>
          <w:tcPr>
            <w:tcW w:w="913" w:type="dxa"/>
            <w:shd w:val="clear" w:color="auto" w:fill="auto"/>
          </w:tcPr>
          <w:p w:rsidR="00EA2D2B" w:rsidRPr="00EC5184" w:rsidRDefault="00EA2D2B" w:rsidP="00EA2D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12.1.</w:t>
            </w:r>
          </w:p>
        </w:tc>
        <w:tc>
          <w:tcPr>
            <w:tcW w:w="7133" w:type="dxa"/>
            <w:shd w:val="clear" w:color="auto" w:fill="auto"/>
          </w:tcPr>
          <w:p w:rsidR="00EA2D2B" w:rsidRPr="00EC5184" w:rsidRDefault="00EA2D2B" w:rsidP="00EA2D2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в том числе восстановлено средств (тыс. рублей)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EA2D2B" w:rsidRPr="00C667E3" w:rsidRDefault="00C667E3" w:rsidP="00EA2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7E3">
              <w:rPr>
                <w:rFonts w:ascii="Times New Roman" w:hAnsi="Times New Roman"/>
                <w:sz w:val="24"/>
                <w:szCs w:val="24"/>
              </w:rPr>
              <w:t>1 669,8</w:t>
            </w:r>
          </w:p>
        </w:tc>
      </w:tr>
      <w:tr w:rsidR="00EA2D2B" w:rsidRPr="00930E4E" w:rsidTr="0074222F">
        <w:tc>
          <w:tcPr>
            <w:tcW w:w="913" w:type="dxa"/>
            <w:shd w:val="clear" w:color="auto" w:fill="auto"/>
          </w:tcPr>
          <w:p w:rsidR="00EA2D2B" w:rsidRPr="002D2880" w:rsidRDefault="00EA2D2B" w:rsidP="00EA2D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D2880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133" w:type="dxa"/>
            <w:shd w:val="clear" w:color="auto" w:fill="auto"/>
          </w:tcPr>
          <w:p w:rsidR="00EA2D2B" w:rsidRPr="002D2880" w:rsidRDefault="00EA2D2B" w:rsidP="00EA2D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880">
              <w:rPr>
                <w:rFonts w:ascii="Times New Roman" w:hAnsi="Times New Roman"/>
                <w:sz w:val="24"/>
                <w:szCs w:val="24"/>
              </w:rPr>
              <w:t>Устранено финансовых нарушений, выявленных в периоды, предшествующие отчетному году (тыс. рублей)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EA2D2B" w:rsidRPr="00C667E3" w:rsidRDefault="00C667E3" w:rsidP="00EA2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7E3">
              <w:rPr>
                <w:rFonts w:ascii="Times New Roman" w:hAnsi="Times New Roman"/>
                <w:sz w:val="24"/>
                <w:szCs w:val="24"/>
              </w:rPr>
              <w:t>4 763,1</w:t>
            </w:r>
          </w:p>
        </w:tc>
      </w:tr>
      <w:tr w:rsidR="00EA2D2B" w:rsidRPr="00930E4E" w:rsidTr="0074222F">
        <w:tc>
          <w:tcPr>
            <w:tcW w:w="913" w:type="dxa"/>
            <w:shd w:val="clear" w:color="auto" w:fill="auto"/>
          </w:tcPr>
          <w:p w:rsidR="00EA2D2B" w:rsidRPr="002D2880" w:rsidRDefault="00EA2D2B" w:rsidP="00EA2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880">
              <w:rPr>
                <w:rFonts w:ascii="Times New Roman" w:hAnsi="Times New Roman"/>
                <w:sz w:val="24"/>
                <w:szCs w:val="24"/>
              </w:rPr>
              <w:t>13.1</w:t>
            </w:r>
          </w:p>
        </w:tc>
        <w:tc>
          <w:tcPr>
            <w:tcW w:w="7133" w:type="dxa"/>
            <w:shd w:val="clear" w:color="auto" w:fill="auto"/>
          </w:tcPr>
          <w:p w:rsidR="00EA2D2B" w:rsidRPr="002D2880" w:rsidRDefault="00EA2D2B" w:rsidP="00EA2D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880">
              <w:rPr>
                <w:rFonts w:ascii="Times New Roman" w:hAnsi="Times New Roman"/>
                <w:sz w:val="24"/>
                <w:szCs w:val="24"/>
              </w:rPr>
              <w:t>в том числе восстановлено средств (тыс. рублей)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EA2D2B" w:rsidRPr="00C667E3" w:rsidRDefault="00C667E3" w:rsidP="00EA2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7E3">
              <w:rPr>
                <w:rFonts w:ascii="Times New Roman" w:hAnsi="Times New Roman"/>
                <w:sz w:val="24"/>
                <w:szCs w:val="24"/>
              </w:rPr>
              <w:t>1 705,8</w:t>
            </w:r>
          </w:p>
        </w:tc>
      </w:tr>
      <w:tr w:rsidR="00EA2D2B" w:rsidRPr="00930E4E" w:rsidTr="0074222F">
        <w:tc>
          <w:tcPr>
            <w:tcW w:w="913" w:type="dxa"/>
            <w:shd w:val="clear" w:color="auto" w:fill="auto"/>
          </w:tcPr>
          <w:p w:rsidR="00EA2D2B" w:rsidRPr="00EC5184" w:rsidRDefault="00EA2D2B" w:rsidP="00EA2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133" w:type="dxa"/>
            <w:shd w:val="clear" w:color="auto" w:fill="auto"/>
          </w:tcPr>
          <w:p w:rsidR="00EA2D2B" w:rsidRPr="00EC5184" w:rsidRDefault="00EA2D2B" w:rsidP="00EA2D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Предотвращено бюджетных потерь (тыс. рублей)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EA2D2B" w:rsidRPr="00C667E3" w:rsidRDefault="00C667E3" w:rsidP="00EA2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7E3">
              <w:rPr>
                <w:rFonts w:ascii="Times New Roman" w:hAnsi="Times New Roman"/>
                <w:sz w:val="24"/>
                <w:szCs w:val="24"/>
              </w:rPr>
              <w:t>4 001,0</w:t>
            </w:r>
          </w:p>
        </w:tc>
      </w:tr>
      <w:tr w:rsidR="00EA2D2B" w:rsidRPr="00930E4E" w:rsidTr="0074222F">
        <w:tc>
          <w:tcPr>
            <w:tcW w:w="9844" w:type="dxa"/>
            <w:gridSpan w:val="3"/>
            <w:shd w:val="clear" w:color="auto" w:fill="auto"/>
          </w:tcPr>
          <w:p w:rsidR="00EA2D2B" w:rsidRPr="00614099" w:rsidRDefault="00EA2D2B" w:rsidP="00EA2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09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</w:t>
            </w:r>
            <w:r w:rsidRPr="006140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614099">
              <w:rPr>
                <w:rFonts w:ascii="Times New Roman" w:hAnsi="Times New Roman"/>
                <w:b/>
                <w:sz w:val="24"/>
                <w:szCs w:val="24"/>
              </w:rPr>
              <w:t xml:space="preserve">. Сведения о мерах, принятых по результатам контрольных и экспертно-аналитических мероприятий </w:t>
            </w:r>
            <w:proofErr w:type="gramStart"/>
            <w:r w:rsidRPr="00614099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proofErr w:type="gramEnd"/>
            <w:r w:rsidRPr="00614099">
              <w:rPr>
                <w:rFonts w:ascii="Times New Roman" w:hAnsi="Times New Roman"/>
                <w:b/>
                <w:sz w:val="24"/>
                <w:szCs w:val="24"/>
              </w:rPr>
              <w:t xml:space="preserve"> выявленным нарушений</w:t>
            </w:r>
          </w:p>
        </w:tc>
      </w:tr>
      <w:tr w:rsidR="00EA2D2B" w:rsidRPr="00930E4E" w:rsidTr="0074222F">
        <w:tc>
          <w:tcPr>
            <w:tcW w:w="913" w:type="dxa"/>
            <w:shd w:val="clear" w:color="auto" w:fill="auto"/>
          </w:tcPr>
          <w:p w:rsidR="00EA2D2B" w:rsidRPr="00EC5184" w:rsidRDefault="00EA2D2B" w:rsidP="00EA2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133" w:type="dxa"/>
            <w:shd w:val="clear" w:color="auto" w:fill="auto"/>
          </w:tcPr>
          <w:p w:rsidR="00EA2D2B" w:rsidRPr="00614099" w:rsidRDefault="00EA2D2B" w:rsidP="00EA2D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099">
              <w:rPr>
                <w:rFonts w:ascii="Times New Roman" w:hAnsi="Times New Roman"/>
                <w:sz w:val="24"/>
                <w:szCs w:val="24"/>
              </w:rPr>
              <w:t>Направлено предписаний (единиц)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EA2D2B" w:rsidRPr="00614099" w:rsidRDefault="00EA2D2B" w:rsidP="00EA2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0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A2D2B" w:rsidRPr="00930E4E" w:rsidTr="0074222F">
        <w:tc>
          <w:tcPr>
            <w:tcW w:w="913" w:type="dxa"/>
            <w:shd w:val="clear" w:color="auto" w:fill="auto"/>
          </w:tcPr>
          <w:p w:rsidR="00EA2D2B" w:rsidRPr="00EC5184" w:rsidRDefault="00EA2D2B" w:rsidP="00EA2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 xml:space="preserve">16. </w:t>
            </w:r>
          </w:p>
        </w:tc>
        <w:tc>
          <w:tcPr>
            <w:tcW w:w="7133" w:type="dxa"/>
            <w:shd w:val="clear" w:color="auto" w:fill="auto"/>
          </w:tcPr>
          <w:p w:rsidR="00EA2D2B" w:rsidRPr="00614099" w:rsidRDefault="00EA2D2B" w:rsidP="00EA2D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099">
              <w:rPr>
                <w:rFonts w:ascii="Times New Roman" w:hAnsi="Times New Roman"/>
                <w:sz w:val="24"/>
                <w:szCs w:val="24"/>
              </w:rPr>
              <w:t>Не выполнено предписаний, срок исполнения которых наступил в отчетном периоде (единиц)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EA2D2B" w:rsidRPr="00614099" w:rsidRDefault="00EA2D2B" w:rsidP="00EA2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0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2D2B" w:rsidRPr="00930E4E" w:rsidTr="0074222F">
        <w:tc>
          <w:tcPr>
            <w:tcW w:w="913" w:type="dxa"/>
            <w:shd w:val="clear" w:color="auto" w:fill="auto"/>
          </w:tcPr>
          <w:p w:rsidR="00EA2D2B" w:rsidRPr="00EC5184" w:rsidRDefault="00EA2D2B" w:rsidP="00EA2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 xml:space="preserve">17. </w:t>
            </w:r>
          </w:p>
        </w:tc>
        <w:tc>
          <w:tcPr>
            <w:tcW w:w="7133" w:type="dxa"/>
            <w:shd w:val="clear" w:color="auto" w:fill="auto"/>
          </w:tcPr>
          <w:p w:rsidR="00EA2D2B" w:rsidRPr="00614099" w:rsidRDefault="00EA2D2B" w:rsidP="00EA2D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099">
              <w:rPr>
                <w:rFonts w:ascii="Times New Roman" w:hAnsi="Times New Roman"/>
                <w:sz w:val="24"/>
                <w:szCs w:val="24"/>
              </w:rPr>
              <w:t>Направлено представлений (единиц)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EA2D2B" w:rsidRPr="00614099" w:rsidRDefault="00EA2D2B" w:rsidP="00EA2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A2D2B" w:rsidRPr="00930E4E" w:rsidTr="0074222F">
        <w:tc>
          <w:tcPr>
            <w:tcW w:w="913" w:type="dxa"/>
            <w:shd w:val="clear" w:color="auto" w:fill="auto"/>
          </w:tcPr>
          <w:p w:rsidR="00EA2D2B" w:rsidRPr="00EC5184" w:rsidRDefault="00EA2D2B" w:rsidP="00EA2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 xml:space="preserve">18. </w:t>
            </w:r>
          </w:p>
        </w:tc>
        <w:tc>
          <w:tcPr>
            <w:tcW w:w="7133" w:type="dxa"/>
            <w:shd w:val="clear" w:color="auto" w:fill="auto"/>
          </w:tcPr>
          <w:p w:rsidR="00EA2D2B" w:rsidRPr="00614099" w:rsidRDefault="00EA2D2B" w:rsidP="00EA2D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099">
              <w:rPr>
                <w:rFonts w:ascii="Times New Roman" w:hAnsi="Times New Roman"/>
                <w:sz w:val="24"/>
                <w:szCs w:val="24"/>
              </w:rPr>
              <w:t>Не выполнено представлений, срок исполнения которых наступил в отчетном периоде (единиц)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EA2D2B" w:rsidRPr="00DC044E" w:rsidRDefault="00C667E3" w:rsidP="00EA2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F0D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2D2B" w:rsidRPr="00930E4E" w:rsidTr="00D11ABF">
        <w:tc>
          <w:tcPr>
            <w:tcW w:w="913" w:type="dxa"/>
            <w:shd w:val="clear" w:color="auto" w:fill="auto"/>
          </w:tcPr>
          <w:p w:rsidR="00EA2D2B" w:rsidRPr="00EC5184" w:rsidRDefault="00EA2D2B" w:rsidP="00EA2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133" w:type="dxa"/>
            <w:shd w:val="clear" w:color="auto" w:fill="auto"/>
          </w:tcPr>
          <w:p w:rsidR="00EA2D2B" w:rsidRPr="00614099" w:rsidRDefault="00EA2D2B" w:rsidP="00EA2D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099">
              <w:rPr>
                <w:rFonts w:ascii="Times New Roman" w:hAnsi="Times New Roman"/>
                <w:sz w:val="24"/>
                <w:szCs w:val="24"/>
              </w:rPr>
              <w:t>Рассмотрено материалов контрольных и экспертно-аналитических мероприятий на заседаниях постоянных комиссий Собрания депутатов Златоустовского городского округа (единиц)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EA2D2B" w:rsidRPr="004A7201" w:rsidRDefault="004A7201" w:rsidP="00EA2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0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A2D2B" w:rsidRPr="00930E4E" w:rsidTr="0074222F">
        <w:tc>
          <w:tcPr>
            <w:tcW w:w="913" w:type="dxa"/>
            <w:shd w:val="clear" w:color="auto" w:fill="auto"/>
          </w:tcPr>
          <w:p w:rsidR="00EA2D2B" w:rsidRPr="00EC5184" w:rsidRDefault="00EA2D2B" w:rsidP="00EA2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133" w:type="dxa"/>
            <w:shd w:val="clear" w:color="auto" w:fill="auto"/>
          </w:tcPr>
          <w:p w:rsidR="00EA2D2B" w:rsidRPr="00614099" w:rsidRDefault="00EA2D2B" w:rsidP="00EA2D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099">
              <w:rPr>
                <w:rFonts w:ascii="Times New Roman" w:hAnsi="Times New Roman"/>
                <w:sz w:val="24"/>
                <w:szCs w:val="24"/>
              </w:rPr>
              <w:t>Рассмотрено материалов контрольных и экспертно-аналитических мероприятий на заседаниях Собрания депутатов Златоустовского городского округа (единиц)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EA2D2B" w:rsidRPr="004A7201" w:rsidRDefault="00EA2D2B" w:rsidP="00EA2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2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A2D2B" w:rsidRPr="00930E4E" w:rsidTr="005F1D12">
        <w:tc>
          <w:tcPr>
            <w:tcW w:w="913" w:type="dxa"/>
            <w:shd w:val="clear" w:color="auto" w:fill="auto"/>
          </w:tcPr>
          <w:p w:rsidR="00EA2D2B" w:rsidRPr="00EC5184" w:rsidRDefault="00EA2D2B" w:rsidP="00EA2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133" w:type="dxa"/>
            <w:shd w:val="clear" w:color="auto" w:fill="auto"/>
          </w:tcPr>
          <w:p w:rsidR="00EA2D2B" w:rsidRPr="00614099" w:rsidRDefault="00EA2D2B" w:rsidP="00EA2D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099">
              <w:rPr>
                <w:rFonts w:ascii="Times New Roman" w:hAnsi="Times New Roman"/>
                <w:sz w:val="24"/>
                <w:szCs w:val="24"/>
              </w:rPr>
              <w:t>Направлено материалов о совершении административных правонарушений (единиц)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EA2D2B" w:rsidRPr="001E0A8D" w:rsidRDefault="00EA2D2B" w:rsidP="00EA2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A8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EA2D2B" w:rsidRPr="00930E4E" w:rsidTr="005F1D12">
        <w:tc>
          <w:tcPr>
            <w:tcW w:w="913" w:type="dxa"/>
            <w:shd w:val="clear" w:color="auto" w:fill="auto"/>
          </w:tcPr>
          <w:p w:rsidR="00EA2D2B" w:rsidRPr="00EC5184" w:rsidRDefault="00EA2D2B" w:rsidP="00EA2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133" w:type="dxa"/>
            <w:shd w:val="clear" w:color="auto" w:fill="auto"/>
          </w:tcPr>
          <w:p w:rsidR="00EA2D2B" w:rsidRPr="00614099" w:rsidRDefault="00EA2D2B" w:rsidP="00EA2D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099">
              <w:rPr>
                <w:rFonts w:ascii="Times New Roman" w:hAnsi="Times New Roman"/>
                <w:sz w:val="24"/>
                <w:szCs w:val="24"/>
              </w:rPr>
              <w:t>Привлечено к административной ответственности (человек)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EA2D2B" w:rsidRPr="001E0A8D" w:rsidRDefault="001E0A8D" w:rsidP="00EA2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A2D2B" w:rsidRPr="00930E4E" w:rsidTr="0074222F">
        <w:tc>
          <w:tcPr>
            <w:tcW w:w="913" w:type="dxa"/>
            <w:shd w:val="clear" w:color="auto" w:fill="auto"/>
          </w:tcPr>
          <w:p w:rsidR="00EA2D2B" w:rsidRPr="00EC5184" w:rsidRDefault="00EA2D2B" w:rsidP="00EA2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133" w:type="dxa"/>
            <w:shd w:val="clear" w:color="auto" w:fill="auto"/>
          </w:tcPr>
          <w:p w:rsidR="00EA2D2B" w:rsidRPr="00614099" w:rsidRDefault="00EA2D2B" w:rsidP="00EA2D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099">
              <w:rPr>
                <w:rFonts w:ascii="Times New Roman" w:hAnsi="Times New Roman"/>
                <w:sz w:val="24"/>
                <w:szCs w:val="24"/>
              </w:rPr>
              <w:t>Передано материалов контрольных мероприятий в правоохранительные органы (единиц)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EA2D2B" w:rsidRPr="001E0A8D" w:rsidRDefault="001E0A8D" w:rsidP="00EA2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A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A2D2B" w:rsidRPr="00930E4E" w:rsidTr="0074222F">
        <w:tc>
          <w:tcPr>
            <w:tcW w:w="913" w:type="dxa"/>
            <w:shd w:val="clear" w:color="auto" w:fill="auto"/>
          </w:tcPr>
          <w:p w:rsidR="00EA2D2B" w:rsidRPr="00EC5184" w:rsidRDefault="00EA2D2B" w:rsidP="00EA2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133" w:type="dxa"/>
            <w:shd w:val="clear" w:color="auto" w:fill="auto"/>
          </w:tcPr>
          <w:p w:rsidR="00EA2D2B" w:rsidRPr="00614099" w:rsidRDefault="00EA2D2B" w:rsidP="00EA2D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099">
              <w:rPr>
                <w:rFonts w:ascii="Times New Roman" w:hAnsi="Times New Roman"/>
                <w:sz w:val="24"/>
                <w:szCs w:val="24"/>
              </w:rPr>
              <w:t>Возбуждено уголовных дел (единиц)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EA2D2B" w:rsidRPr="00614099" w:rsidRDefault="00EA2D2B" w:rsidP="00EA2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0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2D2B" w:rsidRPr="00930E4E" w:rsidTr="006F51E3">
        <w:tc>
          <w:tcPr>
            <w:tcW w:w="913" w:type="dxa"/>
            <w:shd w:val="clear" w:color="auto" w:fill="auto"/>
          </w:tcPr>
          <w:p w:rsidR="00EA2D2B" w:rsidRPr="00EC5184" w:rsidRDefault="00EA2D2B" w:rsidP="00EA2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7133" w:type="dxa"/>
            <w:shd w:val="clear" w:color="auto" w:fill="auto"/>
          </w:tcPr>
          <w:p w:rsidR="00EA2D2B" w:rsidRPr="00614099" w:rsidRDefault="00EA2D2B" w:rsidP="00EA2D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099">
              <w:rPr>
                <w:rFonts w:ascii="Times New Roman" w:hAnsi="Times New Roman"/>
                <w:sz w:val="24"/>
                <w:szCs w:val="24"/>
              </w:rPr>
              <w:t>По результатам контрольных и экспертно-аналитических мероприятий  привлечено к ответственности (человек), в том числе: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EA2D2B" w:rsidRPr="00C667E3" w:rsidRDefault="00BD4512" w:rsidP="00EA2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EA2D2B" w:rsidRPr="00930E4E" w:rsidTr="006F51E3">
        <w:tc>
          <w:tcPr>
            <w:tcW w:w="913" w:type="dxa"/>
            <w:shd w:val="clear" w:color="auto" w:fill="auto"/>
          </w:tcPr>
          <w:p w:rsidR="00EA2D2B" w:rsidRPr="00EC5184" w:rsidRDefault="00EA2D2B" w:rsidP="00EA2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25.1.</w:t>
            </w:r>
          </w:p>
        </w:tc>
        <w:tc>
          <w:tcPr>
            <w:tcW w:w="7133" w:type="dxa"/>
            <w:shd w:val="clear" w:color="auto" w:fill="auto"/>
          </w:tcPr>
          <w:p w:rsidR="00EA2D2B" w:rsidRPr="00614099" w:rsidRDefault="00EA2D2B" w:rsidP="00EA2D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099">
              <w:rPr>
                <w:rFonts w:ascii="Times New Roman" w:hAnsi="Times New Roman"/>
                <w:sz w:val="24"/>
                <w:szCs w:val="24"/>
              </w:rPr>
              <w:t>Привлечено к дисциплинарной ответственности (человек)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EA2D2B" w:rsidRPr="00C667E3" w:rsidRDefault="00EA2D2B" w:rsidP="00BD45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7E3">
              <w:rPr>
                <w:rFonts w:ascii="Times New Roman" w:hAnsi="Times New Roman"/>
                <w:sz w:val="24"/>
                <w:szCs w:val="24"/>
              </w:rPr>
              <w:t>1</w:t>
            </w:r>
            <w:r w:rsidR="00BD451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A2D2B" w:rsidRPr="00930E4E" w:rsidTr="006F51E3">
        <w:tc>
          <w:tcPr>
            <w:tcW w:w="913" w:type="dxa"/>
            <w:shd w:val="clear" w:color="auto" w:fill="auto"/>
          </w:tcPr>
          <w:p w:rsidR="00EA2D2B" w:rsidRPr="00EC5184" w:rsidRDefault="00EA2D2B" w:rsidP="00EA2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25.2.</w:t>
            </w:r>
          </w:p>
        </w:tc>
        <w:tc>
          <w:tcPr>
            <w:tcW w:w="7133" w:type="dxa"/>
            <w:shd w:val="clear" w:color="auto" w:fill="auto"/>
          </w:tcPr>
          <w:p w:rsidR="00EA2D2B" w:rsidRPr="00614099" w:rsidRDefault="00EA2D2B" w:rsidP="00EA2D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099">
              <w:rPr>
                <w:rFonts w:ascii="Times New Roman" w:hAnsi="Times New Roman"/>
                <w:sz w:val="24"/>
                <w:szCs w:val="24"/>
              </w:rPr>
              <w:t>Привлечено к материальной ответственности (человек)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EA2D2B" w:rsidRPr="00C667E3" w:rsidRDefault="00EA2D2B" w:rsidP="00EA2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7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2D2B" w:rsidRPr="00930E4E" w:rsidTr="0074222F">
        <w:tc>
          <w:tcPr>
            <w:tcW w:w="9844" w:type="dxa"/>
            <w:gridSpan w:val="3"/>
            <w:shd w:val="clear" w:color="auto" w:fill="auto"/>
          </w:tcPr>
          <w:p w:rsidR="00EA2D2B" w:rsidRPr="00614099" w:rsidRDefault="00EA2D2B" w:rsidP="00EA2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099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6140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614099">
              <w:rPr>
                <w:rFonts w:ascii="Times New Roman" w:hAnsi="Times New Roman"/>
                <w:b/>
                <w:sz w:val="24"/>
                <w:szCs w:val="24"/>
              </w:rPr>
              <w:t>. Освещение деятельности Контрольно-счетной палаты</w:t>
            </w:r>
          </w:p>
        </w:tc>
      </w:tr>
      <w:tr w:rsidR="00EA2D2B" w:rsidRPr="00930E4E" w:rsidTr="001C394A">
        <w:tc>
          <w:tcPr>
            <w:tcW w:w="913" w:type="dxa"/>
            <w:shd w:val="clear" w:color="auto" w:fill="auto"/>
          </w:tcPr>
          <w:p w:rsidR="00EA2D2B" w:rsidRPr="00EC5184" w:rsidRDefault="00EA2D2B" w:rsidP="00EA2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7133" w:type="dxa"/>
            <w:shd w:val="clear" w:color="auto" w:fill="auto"/>
          </w:tcPr>
          <w:p w:rsidR="00EA2D2B" w:rsidRPr="00614099" w:rsidRDefault="00EA2D2B" w:rsidP="00EA2D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099">
              <w:rPr>
                <w:rFonts w:ascii="Times New Roman" w:hAnsi="Times New Roman"/>
                <w:sz w:val="24"/>
                <w:szCs w:val="24"/>
              </w:rPr>
              <w:t>Размещение информации о деятельности Контрольно-счетной палаты Златоустовского городского округа в средствах массовой информации (количество материалов), в том числе: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EA2D2B" w:rsidRPr="00870BF2" w:rsidRDefault="00870BF2" w:rsidP="00EA2D2B">
            <w:pPr>
              <w:tabs>
                <w:tab w:val="left" w:pos="675"/>
                <w:tab w:val="center" w:pos="79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BF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EA2D2B" w:rsidRPr="00930E4E" w:rsidTr="001C394A">
        <w:tc>
          <w:tcPr>
            <w:tcW w:w="913" w:type="dxa"/>
            <w:shd w:val="clear" w:color="auto" w:fill="auto"/>
          </w:tcPr>
          <w:p w:rsidR="00EA2D2B" w:rsidRPr="00EC5184" w:rsidRDefault="00EA2D2B" w:rsidP="00EA2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26.1.</w:t>
            </w:r>
          </w:p>
        </w:tc>
        <w:tc>
          <w:tcPr>
            <w:tcW w:w="7133" w:type="dxa"/>
            <w:shd w:val="clear" w:color="auto" w:fill="auto"/>
          </w:tcPr>
          <w:p w:rsidR="00EA2D2B" w:rsidRPr="00614099" w:rsidRDefault="00EA2D2B" w:rsidP="00EA2D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099">
              <w:rPr>
                <w:rFonts w:ascii="Times New Roman" w:hAnsi="Times New Roman"/>
                <w:sz w:val="24"/>
                <w:szCs w:val="24"/>
              </w:rPr>
              <w:t>На сайте Златоустовского городского округа (страница Контрольно-счетной палаты Златоустовского городского округа) (количество материалов)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EA2D2B" w:rsidRPr="00870BF2" w:rsidRDefault="00870BF2" w:rsidP="00870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BF2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</w:tr>
      <w:tr w:rsidR="00EA2D2B" w:rsidRPr="00930E4E" w:rsidTr="001C394A">
        <w:tc>
          <w:tcPr>
            <w:tcW w:w="913" w:type="dxa"/>
            <w:shd w:val="clear" w:color="auto" w:fill="auto"/>
          </w:tcPr>
          <w:p w:rsidR="00EA2D2B" w:rsidRPr="00EC5184" w:rsidRDefault="00EA2D2B" w:rsidP="00EA2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26.2.</w:t>
            </w:r>
          </w:p>
        </w:tc>
        <w:tc>
          <w:tcPr>
            <w:tcW w:w="7133" w:type="dxa"/>
            <w:shd w:val="clear" w:color="auto" w:fill="auto"/>
          </w:tcPr>
          <w:p w:rsidR="00EA2D2B" w:rsidRPr="00614099" w:rsidRDefault="00EA2D2B" w:rsidP="00EA2D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099">
              <w:rPr>
                <w:rFonts w:ascii="Times New Roman" w:hAnsi="Times New Roman"/>
                <w:sz w:val="24"/>
                <w:szCs w:val="24"/>
              </w:rPr>
              <w:t>В печатных изданиях (количество материалов)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EA2D2B" w:rsidRPr="00870BF2" w:rsidRDefault="00EA2D2B" w:rsidP="00EA2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B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74222F" w:rsidRPr="00DB5BDB" w:rsidRDefault="0074222F" w:rsidP="007422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74222F" w:rsidRDefault="0074222F" w:rsidP="007422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222F" w:rsidRDefault="0074222F" w:rsidP="007422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222F" w:rsidRDefault="0074222F" w:rsidP="007422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222F" w:rsidRPr="00677755" w:rsidRDefault="0074222F" w:rsidP="0074222F">
      <w:pPr>
        <w:spacing w:after="0" w:line="240" w:lineRule="auto"/>
        <w:jc w:val="both"/>
        <w:rPr>
          <w:rFonts w:ascii="Times New Roman" w:eastAsia="Times New Roman" w:hAnsi="Times New Roman"/>
          <w:color w:val="010100"/>
          <w:sz w:val="28"/>
          <w:szCs w:val="28"/>
          <w:lang w:eastAsia="ru-RU"/>
        </w:rPr>
      </w:pPr>
      <w:r w:rsidRPr="00677755">
        <w:rPr>
          <w:rFonts w:ascii="Times New Roman" w:eastAsia="Times New Roman" w:hAnsi="Times New Roman"/>
          <w:color w:val="010100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/>
          <w:color w:val="010100"/>
          <w:sz w:val="28"/>
          <w:szCs w:val="28"/>
          <w:lang w:eastAsia="ru-RU"/>
        </w:rPr>
        <w:t>К</w:t>
      </w:r>
      <w:r w:rsidRPr="00677755">
        <w:rPr>
          <w:rFonts w:ascii="Times New Roman" w:eastAsia="Times New Roman" w:hAnsi="Times New Roman"/>
          <w:color w:val="010100"/>
          <w:sz w:val="28"/>
          <w:szCs w:val="28"/>
          <w:lang w:eastAsia="ru-RU"/>
        </w:rPr>
        <w:t xml:space="preserve">онтрольно-счетной палаты </w:t>
      </w:r>
    </w:p>
    <w:p w:rsidR="0074222F" w:rsidRDefault="0074222F" w:rsidP="007422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7755">
        <w:rPr>
          <w:rFonts w:ascii="Times New Roman" w:eastAsia="Times New Roman" w:hAnsi="Times New Roman"/>
          <w:color w:val="010100"/>
          <w:sz w:val="28"/>
          <w:szCs w:val="28"/>
          <w:lang w:eastAsia="ru-RU"/>
        </w:rPr>
        <w:t xml:space="preserve">Златоустовского городского округа             </w:t>
      </w:r>
      <w:r>
        <w:rPr>
          <w:rFonts w:ascii="Times New Roman" w:eastAsia="Times New Roman" w:hAnsi="Times New Roman"/>
          <w:color w:val="010100"/>
          <w:sz w:val="28"/>
          <w:szCs w:val="28"/>
          <w:lang w:eastAsia="ru-RU"/>
        </w:rPr>
        <w:t xml:space="preserve">                           О.</w:t>
      </w:r>
      <w:r w:rsidR="00870BF2">
        <w:rPr>
          <w:rFonts w:ascii="Times New Roman" w:eastAsia="Times New Roman" w:hAnsi="Times New Roman"/>
          <w:color w:val="0101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10100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color w:val="010100"/>
          <w:sz w:val="28"/>
          <w:szCs w:val="28"/>
          <w:lang w:eastAsia="ru-RU"/>
        </w:rPr>
        <w:t>Кальчук</w:t>
      </w:r>
      <w:proofErr w:type="spellEnd"/>
    </w:p>
    <w:p w:rsidR="0074222F" w:rsidRDefault="0074222F" w:rsidP="007422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4222F" w:rsidRDefault="0074222F" w:rsidP="007422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222F" w:rsidRDefault="0074222F" w:rsidP="007422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222F" w:rsidRDefault="0074222F" w:rsidP="007422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222F" w:rsidRDefault="0074222F" w:rsidP="007422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222F" w:rsidRDefault="0074222F" w:rsidP="007422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222F" w:rsidRDefault="0074222F" w:rsidP="007422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222F" w:rsidRDefault="0074222F" w:rsidP="007422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222F" w:rsidRDefault="0074222F" w:rsidP="007422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222F" w:rsidRDefault="0074222F" w:rsidP="007422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222F" w:rsidRDefault="0074222F" w:rsidP="007422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222F" w:rsidRDefault="0074222F" w:rsidP="007422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К ОТЧЕТУ О РАБОТЕ </w:t>
      </w:r>
    </w:p>
    <w:p w:rsidR="0074222F" w:rsidRDefault="0074222F" w:rsidP="007422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596">
        <w:rPr>
          <w:rFonts w:ascii="Times New Roman" w:hAnsi="Times New Roman" w:cs="Times New Roman"/>
          <w:b/>
          <w:sz w:val="28"/>
          <w:szCs w:val="28"/>
        </w:rPr>
        <w:t xml:space="preserve">КОНТРОЛЬНО-СЧЕТНОЙ ПАЛАТЫ </w:t>
      </w:r>
    </w:p>
    <w:p w:rsidR="0074222F" w:rsidRDefault="0074222F" w:rsidP="007422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596">
        <w:rPr>
          <w:rFonts w:ascii="Times New Roman" w:hAnsi="Times New Roman" w:cs="Times New Roman"/>
          <w:b/>
          <w:sz w:val="28"/>
          <w:szCs w:val="28"/>
        </w:rPr>
        <w:t>ЗЛАТОУСТОВСКОГО ГОРОДСКОГО ОКРУГА ЗА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473596">
        <w:rPr>
          <w:rFonts w:ascii="Times New Roman" w:hAnsi="Times New Roman" w:cs="Times New Roman"/>
          <w:b/>
          <w:sz w:val="28"/>
          <w:szCs w:val="28"/>
        </w:rPr>
        <w:t>202</w:t>
      </w:r>
      <w:r w:rsidR="00DC044E">
        <w:rPr>
          <w:rFonts w:ascii="Times New Roman" w:hAnsi="Times New Roman" w:cs="Times New Roman"/>
          <w:b/>
          <w:sz w:val="28"/>
          <w:szCs w:val="28"/>
        </w:rPr>
        <w:t>3</w:t>
      </w:r>
      <w:r w:rsidRPr="0047359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4222F" w:rsidRPr="00A962CF" w:rsidRDefault="0074222F" w:rsidP="007422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16"/>
          <w:lang w:eastAsia="ru-RU"/>
        </w:rPr>
      </w:pPr>
    </w:p>
    <w:p w:rsidR="0074222F" w:rsidRPr="00337B86" w:rsidRDefault="0074222F" w:rsidP="0074222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4741C2">
        <w:rPr>
          <w:rFonts w:ascii="Times New Roman" w:hAnsi="Times New Roman" w:cs="Times New Roman"/>
          <w:sz w:val="28"/>
          <w:szCs w:val="28"/>
        </w:rPr>
        <w:t xml:space="preserve">Отчет о работе Контрольно-счетной палаты Златоустовского городского округа представляется Собранию депутатов Златоустовского городского округа в соответствии с требованиями пункта 2 статьи 19 </w:t>
      </w:r>
      <w:hyperlink r:id="rId10" w:history="1">
        <w:r w:rsidRPr="004741C2">
          <w:rPr>
            <w:rStyle w:val="af"/>
            <w:rFonts w:ascii="Times New Roman" w:hAnsi="Times New Roman" w:cs="Times New Roman"/>
            <w:bCs/>
            <w:color w:val="auto"/>
            <w:sz w:val="28"/>
            <w:szCs w:val="28"/>
          </w:rPr>
          <w:t>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</w:t>
        </w:r>
      </w:hyperlink>
      <w:r w:rsidRPr="004741C2">
        <w:rPr>
          <w:rFonts w:ascii="Times New Roman" w:hAnsi="Times New Roman" w:cs="Times New Roman"/>
          <w:sz w:val="28"/>
          <w:szCs w:val="28"/>
        </w:rPr>
        <w:t>» и пункта 85 Положения о Контрольно-счетной палате Златоустовского городского округа, утвержденного решением Собрания депутатов от 10.10.2011 №60-ЗГО.</w:t>
      </w:r>
      <w:proofErr w:type="gramEnd"/>
      <w:r w:rsidRPr="004741C2">
        <w:rPr>
          <w:rFonts w:ascii="Times New Roman" w:hAnsi="Times New Roman" w:cs="Times New Roman"/>
          <w:sz w:val="28"/>
          <w:szCs w:val="28"/>
        </w:rPr>
        <w:t xml:space="preserve"> Отчет о работе </w:t>
      </w:r>
      <w:r w:rsidR="00DC044E" w:rsidRPr="005C0643">
        <w:rPr>
          <w:rFonts w:ascii="Times New Roman" w:hAnsi="Times New Roman" w:cs="Times New Roman"/>
          <w:sz w:val="28"/>
          <w:szCs w:val="28"/>
        </w:rPr>
        <w:t>Контрольно</w:t>
      </w:r>
      <w:r w:rsidR="00DC044E">
        <w:rPr>
          <w:rFonts w:ascii="Times New Roman" w:hAnsi="Times New Roman" w:cs="Times New Roman"/>
          <w:sz w:val="28"/>
          <w:szCs w:val="28"/>
        </w:rPr>
        <w:t>-</w:t>
      </w:r>
      <w:r w:rsidR="00DC044E" w:rsidRPr="005C0643">
        <w:rPr>
          <w:rFonts w:ascii="Times New Roman" w:hAnsi="Times New Roman" w:cs="Times New Roman"/>
          <w:sz w:val="28"/>
          <w:szCs w:val="28"/>
        </w:rPr>
        <w:t xml:space="preserve">счетной палаты </w:t>
      </w:r>
      <w:r w:rsidR="00DC044E">
        <w:rPr>
          <w:rFonts w:ascii="Times New Roman" w:hAnsi="Times New Roman" w:cs="Times New Roman"/>
          <w:sz w:val="28"/>
          <w:szCs w:val="28"/>
        </w:rPr>
        <w:t>Златоустовского городского округа</w:t>
      </w:r>
      <w:r w:rsidR="00DC044E" w:rsidRPr="004741C2">
        <w:rPr>
          <w:rFonts w:ascii="Times New Roman" w:hAnsi="Times New Roman" w:cs="Times New Roman"/>
          <w:sz w:val="28"/>
          <w:szCs w:val="28"/>
        </w:rPr>
        <w:t xml:space="preserve"> </w:t>
      </w:r>
      <w:r w:rsidRPr="004741C2">
        <w:rPr>
          <w:rFonts w:ascii="Times New Roman" w:hAnsi="Times New Roman" w:cs="Times New Roman"/>
          <w:sz w:val="28"/>
          <w:szCs w:val="28"/>
        </w:rPr>
        <w:t xml:space="preserve">составлен по </w:t>
      </w:r>
      <w:hyperlink r:id="rId11" w:history="1">
        <w:r w:rsidRPr="004741C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4741C2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Pr="004741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Собрания депутатов Златоустовского городского округа от 27.12.2012 №352 (в ред. от 26.11.2015 №29)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7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222F" w:rsidRDefault="0074222F" w:rsidP="00742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643">
        <w:rPr>
          <w:rFonts w:ascii="Times New Roman" w:hAnsi="Times New Roman" w:cs="Times New Roman"/>
          <w:sz w:val="28"/>
          <w:szCs w:val="28"/>
        </w:rPr>
        <w:t>В настоящем Отчете отражены результаты деятельности Контрольно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C0643">
        <w:rPr>
          <w:rFonts w:ascii="Times New Roman" w:hAnsi="Times New Roman" w:cs="Times New Roman"/>
          <w:sz w:val="28"/>
          <w:szCs w:val="28"/>
        </w:rPr>
        <w:t xml:space="preserve">счетной палаты </w:t>
      </w:r>
      <w:r>
        <w:rPr>
          <w:rFonts w:ascii="Times New Roman" w:hAnsi="Times New Roman" w:cs="Times New Roman"/>
          <w:sz w:val="28"/>
          <w:szCs w:val="28"/>
        </w:rPr>
        <w:t xml:space="preserve">Златоустовского городского округа </w:t>
      </w:r>
      <w:r w:rsidRPr="005C0643">
        <w:rPr>
          <w:rFonts w:ascii="Times New Roman" w:hAnsi="Times New Roman" w:cs="Times New Roman"/>
          <w:sz w:val="28"/>
          <w:szCs w:val="28"/>
        </w:rPr>
        <w:t>(далее - Контрольно-счетная палата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ЗГО</w:t>
      </w:r>
      <w:proofErr w:type="spellEnd"/>
      <w:r w:rsidRPr="005C0643">
        <w:rPr>
          <w:rFonts w:ascii="Times New Roman" w:hAnsi="Times New Roman" w:cs="Times New Roman"/>
          <w:sz w:val="28"/>
          <w:szCs w:val="28"/>
        </w:rPr>
        <w:t>) в 202</w:t>
      </w:r>
      <w:r w:rsidR="00DC044E">
        <w:rPr>
          <w:rFonts w:ascii="Times New Roman" w:hAnsi="Times New Roman" w:cs="Times New Roman"/>
          <w:sz w:val="28"/>
          <w:szCs w:val="28"/>
        </w:rPr>
        <w:t>3</w:t>
      </w:r>
      <w:r w:rsidRPr="005C0643">
        <w:rPr>
          <w:rFonts w:ascii="Times New Roman" w:hAnsi="Times New Roman" w:cs="Times New Roman"/>
          <w:sz w:val="28"/>
          <w:szCs w:val="28"/>
        </w:rPr>
        <w:t xml:space="preserve"> году по реализации возложенных на нее полномочий.</w:t>
      </w:r>
    </w:p>
    <w:p w:rsidR="0074222F" w:rsidRPr="00A962CF" w:rsidRDefault="0074222F" w:rsidP="00742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222F" w:rsidRDefault="0074222F" w:rsidP="007422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74222F" w:rsidRPr="00D36ECA" w:rsidRDefault="0074222F" w:rsidP="00742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6"/>
        </w:rPr>
      </w:pPr>
    </w:p>
    <w:p w:rsidR="0074222F" w:rsidRPr="00DF36E8" w:rsidRDefault="0074222F" w:rsidP="00742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DF36E8">
        <w:rPr>
          <w:rFonts w:ascii="Times New Roman" w:hAnsi="Times New Roman" w:cs="Times New Roman"/>
          <w:sz w:val="28"/>
          <w:szCs w:val="28"/>
        </w:rPr>
        <w:t xml:space="preserve"> является постоянно действующим органом внешнего муниципального финансового контроля, образ</w:t>
      </w:r>
      <w:r>
        <w:rPr>
          <w:rFonts w:ascii="Times New Roman" w:hAnsi="Times New Roman" w:cs="Times New Roman"/>
          <w:sz w:val="28"/>
          <w:szCs w:val="28"/>
        </w:rPr>
        <w:t xml:space="preserve">ованным Собранием депутатов Златоустовского городского округа в 2010 году, обладает </w:t>
      </w:r>
      <w:r w:rsidRPr="00DF36E8">
        <w:rPr>
          <w:rFonts w:ascii="Times New Roman" w:hAnsi="Times New Roman" w:cs="Times New Roman"/>
          <w:sz w:val="28"/>
          <w:szCs w:val="28"/>
        </w:rPr>
        <w:t>организационной и функциональной независимостью и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F36E8">
        <w:rPr>
          <w:rFonts w:ascii="Times New Roman" w:hAnsi="Times New Roman" w:cs="Times New Roman"/>
          <w:sz w:val="28"/>
          <w:szCs w:val="28"/>
        </w:rPr>
        <w:t>т свою деятельность самостоятельно.</w:t>
      </w:r>
    </w:p>
    <w:p w:rsidR="0074222F" w:rsidRPr="009F5269" w:rsidRDefault="0074222F" w:rsidP="00742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B36">
        <w:rPr>
          <w:rFonts w:ascii="Times New Roman" w:hAnsi="Times New Roman" w:cs="Times New Roman"/>
          <w:sz w:val="28"/>
          <w:szCs w:val="28"/>
        </w:rPr>
        <w:t xml:space="preserve">Деятельность Контрольно-счетной палаты осуществляется на основании планов, которые разрабатываются и утверждаются ею самостоятельно. </w:t>
      </w:r>
      <w:proofErr w:type="gramStart"/>
      <w:r w:rsidRPr="00253B36">
        <w:rPr>
          <w:rFonts w:ascii="Times New Roman" w:hAnsi="Times New Roman" w:cs="Times New Roman"/>
          <w:sz w:val="28"/>
          <w:szCs w:val="28"/>
        </w:rPr>
        <w:t xml:space="preserve">Обязательному включению в планы работы КСП ЗГО подлежат поручения </w:t>
      </w:r>
      <w:r w:rsidRPr="009F5269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322EA7">
        <w:rPr>
          <w:rFonts w:ascii="Times New Roman" w:hAnsi="Times New Roman" w:cs="Times New Roman"/>
          <w:sz w:val="28"/>
          <w:szCs w:val="28"/>
        </w:rPr>
        <w:t xml:space="preserve"> и</w:t>
      </w:r>
      <w:r w:rsidRPr="009F5269">
        <w:rPr>
          <w:rFonts w:ascii="Times New Roman" w:hAnsi="Times New Roman" w:cs="Times New Roman"/>
          <w:sz w:val="28"/>
          <w:szCs w:val="28"/>
        </w:rPr>
        <w:t xml:space="preserve"> предложения Главы Златоустовского городского округа, оформленные в виде соответствующих решений, постановлений и распоряжений.</w:t>
      </w:r>
      <w:proofErr w:type="gramEnd"/>
    </w:p>
    <w:p w:rsidR="0074222F" w:rsidRDefault="0074222F" w:rsidP="00742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Контрольно-счетная палата ежегодно принимает участие в совместных проверках с Контрольно-счетной палатой Челябинской области и Прокуратурой г. Златоуста.</w:t>
      </w:r>
    </w:p>
    <w:p w:rsidR="0074222F" w:rsidRPr="00253B36" w:rsidRDefault="0074222F" w:rsidP="007422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B36">
        <w:rPr>
          <w:rFonts w:ascii="Times New Roman" w:hAnsi="Times New Roman" w:cs="Times New Roman"/>
          <w:sz w:val="28"/>
          <w:szCs w:val="28"/>
        </w:rPr>
        <w:t>Деятельность Контрольно-счетной палаты основывается на принципах законности, объективности, эффективности, независимости, открытости и гласности.</w:t>
      </w:r>
    </w:p>
    <w:p w:rsidR="0074222F" w:rsidRDefault="00A962CF" w:rsidP="007422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Д</w:t>
      </w:r>
      <w:r w:rsidR="0074222F" w:rsidRPr="00677755">
        <w:rPr>
          <w:rFonts w:ascii="Times New Roman" w:hAnsi="Times New Roman"/>
          <w:sz w:val="28"/>
          <w:szCs w:val="28"/>
        </w:rPr>
        <w:t>оступ к информации о своей деятельности Контрольно-счетной палатой</w:t>
      </w:r>
      <w:r>
        <w:rPr>
          <w:rFonts w:ascii="Times New Roman" w:hAnsi="Times New Roman"/>
          <w:sz w:val="28"/>
          <w:szCs w:val="28"/>
        </w:rPr>
        <w:t xml:space="preserve"> обеспечен </w:t>
      </w:r>
      <w:r w:rsidR="0074222F" w:rsidRPr="00677755">
        <w:rPr>
          <w:rFonts w:ascii="Times New Roman" w:hAnsi="Times New Roman"/>
          <w:sz w:val="28"/>
          <w:szCs w:val="28"/>
        </w:rPr>
        <w:t xml:space="preserve">на сайте </w:t>
      </w:r>
      <w:hyperlink r:id="rId12" w:history="1">
        <w:proofErr w:type="spellStart"/>
        <w:r w:rsidR="0074222F" w:rsidRPr="0002723D">
          <w:rPr>
            <w:rStyle w:val="a5"/>
            <w:rFonts w:ascii="Times New Roman" w:hAnsi="Times New Roman"/>
            <w:sz w:val="28"/>
            <w:szCs w:val="28"/>
          </w:rPr>
          <w:t>www.zlat-go.ru</w:t>
        </w:r>
        <w:proofErr w:type="spellEnd"/>
      </w:hyperlink>
      <w:r w:rsidR="0074222F" w:rsidRPr="003B4A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22F" w:rsidRPr="003B4A72">
        <w:rPr>
          <w:rFonts w:ascii="Times New Roman" w:hAnsi="Times New Roman" w:cs="Times New Roman"/>
          <w:sz w:val="28"/>
          <w:szCs w:val="28"/>
        </w:rPr>
        <w:t xml:space="preserve">Кроме того, </w:t>
      </w: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3B4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3B4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открытости деятельности </w:t>
      </w:r>
      <w:r w:rsidR="00322E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органа муниципального финансового контроля</w:t>
      </w:r>
      <w:proofErr w:type="gramEnd"/>
      <w:r w:rsidRPr="003B4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созданы </w:t>
      </w:r>
      <w:r w:rsidR="0074222F" w:rsidRPr="003B4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официальные страницы Контрольно-счетной палаты в социальных сетях «</w:t>
      </w:r>
      <w:proofErr w:type="spellStart"/>
      <w:r w:rsidR="0074222F" w:rsidRPr="003B4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ВКонтакте</w:t>
      </w:r>
      <w:proofErr w:type="spellEnd"/>
      <w:r w:rsidR="0074222F" w:rsidRPr="003B4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742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="00EA2D2B">
        <w:fldChar w:fldCharType="begin"/>
      </w:r>
      <w:r w:rsidR="00EA2D2B">
        <w:instrText xml:space="preserve"> HYPERLINK "https://vk.com/public217166800" </w:instrText>
      </w:r>
      <w:r w:rsidR="00EA2D2B">
        <w:fldChar w:fldCharType="separate"/>
      </w:r>
      <w:r w:rsidR="0074222F" w:rsidRPr="00F55DF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https</w:t>
      </w:r>
      <w:proofErr w:type="spellEnd"/>
      <w:r w:rsidR="0074222F" w:rsidRPr="00F55DF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://</w:t>
      </w:r>
      <w:proofErr w:type="spellStart"/>
      <w:r w:rsidR="0074222F" w:rsidRPr="00F55DF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vk.com</w:t>
      </w:r>
      <w:proofErr w:type="spellEnd"/>
      <w:r w:rsidR="0074222F" w:rsidRPr="00F55DF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proofErr w:type="spellStart"/>
      <w:r w:rsidR="0074222F" w:rsidRPr="00F55DF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public217166800</w:t>
      </w:r>
      <w:proofErr w:type="spellEnd"/>
      <w:r w:rsidR="00EA2D2B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="00742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="0074222F" w:rsidRPr="003B4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«Одноклассники»</w:t>
      </w:r>
      <w:r w:rsidR="00742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F55A82">
        <w:fldChar w:fldCharType="begin"/>
      </w:r>
      <w:r w:rsidR="00F55A82">
        <w:instrText xml:space="preserve"> HYPERLINK "https://ok.ru/group/70000001095092" </w:instrText>
      </w:r>
      <w:r w:rsidR="00F55A82">
        <w:fldChar w:fldCharType="separate"/>
      </w:r>
      <w:r w:rsidR="0074222F" w:rsidRPr="00F55DF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https</w:t>
      </w:r>
      <w:proofErr w:type="spellEnd"/>
      <w:r w:rsidR="0074222F" w:rsidRPr="00F55DF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://</w:t>
      </w:r>
      <w:proofErr w:type="spellStart"/>
      <w:r w:rsidR="0074222F" w:rsidRPr="00F55DF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ok.ru</w:t>
      </w:r>
      <w:proofErr w:type="spellEnd"/>
      <w:r w:rsidR="0074222F" w:rsidRPr="00F55DF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proofErr w:type="spellStart"/>
      <w:r w:rsidR="0074222F" w:rsidRPr="00F55DF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group</w:t>
      </w:r>
      <w:proofErr w:type="spellEnd"/>
      <w:r w:rsidR="0074222F" w:rsidRPr="00F55DF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/70000001095092</w:t>
      </w:r>
      <w:r w:rsidR="00F55A82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="00742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74222F" w:rsidRPr="003B4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42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4222F" w:rsidRPr="009A56B3" w:rsidRDefault="0074222F" w:rsidP="0074222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p w:rsidR="0074222F" w:rsidRPr="00075BEF" w:rsidRDefault="0074222F" w:rsidP="0074222F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lastRenderedPageBreak/>
        <w:t>II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ОСНОВНЫЕ РЕЗУЛЬТАТЫ ДЕЯТЕЛЬНОСТИ ЗА 202</w:t>
      </w:r>
      <w:r w:rsidR="00A962C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ГОД </w:t>
      </w:r>
      <w:r w:rsidRPr="00030AA4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(КОНТРОЛЬНАЯ И ЭКСПЕРТНО-АНАЛИТИЧЕСКАЯ ДЕЯТЕЛЬНОСТЬ)</w:t>
      </w:r>
    </w:p>
    <w:p w:rsidR="00D36ECA" w:rsidRPr="00D36ECA" w:rsidRDefault="00D36ECA" w:rsidP="0074222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12"/>
          <w:szCs w:val="28"/>
          <w:lang w:eastAsia="ru-RU"/>
        </w:rPr>
      </w:pPr>
    </w:p>
    <w:p w:rsidR="00A962CF" w:rsidRPr="00615747" w:rsidRDefault="00A962CF" w:rsidP="00A962C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6777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отчетном периоде Контрольно-счетная</w:t>
      </w:r>
      <w:r w:rsidRPr="006777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палата осуществля</w:t>
      </w:r>
      <w:r w:rsidR="00F02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777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свою деятельность в соответствии с планом работы</w:t>
      </w:r>
      <w:r w:rsidR="00F02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принятым решением Коллегии Контрольно-счетной </w:t>
      </w:r>
      <w:r w:rsidRPr="00264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палаты </w:t>
      </w:r>
      <w:r w:rsidRPr="002649B5">
        <w:rPr>
          <w:rFonts w:ascii="Times New Roman" w:hAnsi="Times New Roman"/>
          <w:sz w:val="28"/>
          <w:szCs w:val="28"/>
        </w:rPr>
        <w:t xml:space="preserve">от </w:t>
      </w:r>
      <w:r w:rsidRPr="00204C95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.12.202</w:t>
      </w:r>
      <w:r w:rsidRPr="00204C9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204C95">
        <w:rPr>
          <w:rFonts w:ascii="Times New Roman" w:hAnsi="Times New Roman"/>
          <w:sz w:val="28"/>
          <w:szCs w:val="28"/>
        </w:rPr>
        <w:t>21</w:t>
      </w:r>
      <w:r w:rsidRPr="00264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утвержденным распоряжением председателя </w:t>
      </w:r>
      <w:proofErr w:type="spellStart"/>
      <w:r w:rsidR="00F02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КСП</w:t>
      </w:r>
      <w:proofErr w:type="spellEnd"/>
      <w:r w:rsidR="00F02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02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ЗГО</w:t>
      </w:r>
      <w:proofErr w:type="spellEnd"/>
      <w:r w:rsidRPr="00264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22.</w:t>
      </w:r>
      <w:r w:rsidRPr="00204C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12.2022</w:t>
      </w:r>
      <w:r w:rsidRPr="00264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</w:t>
      </w:r>
      <w:r w:rsidRPr="00204C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 связи с поступлением обращений граждан и юридических лиц, а также поручениями Собрания депутатов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план работы дважды внесены изменения. </w:t>
      </w:r>
    </w:p>
    <w:p w:rsidR="00222639" w:rsidRDefault="0074222F" w:rsidP="00742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807">
        <w:rPr>
          <w:rFonts w:ascii="Times New Roman" w:hAnsi="Times New Roman" w:cs="Times New Roman"/>
          <w:sz w:val="28"/>
          <w:szCs w:val="28"/>
        </w:rPr>
        <w:t>По итогам 202</w:t>
      </w:r>
      <w:r w:rsidR="005844D1">
        <w:rPr>
          <w:rFonts w:ascii="Times New Roman" w:hAnsi="Times New Roman" w:cs="Times New Roman"/>
          <w:sz w:val="28"/>
          <w:szCs w:val="28"/>
        </w:rPr>
        <w:t>3</w:t>
      </w:r>
      <w:r w:rsidRPr="00773807">
        <w:rPr>
          <w:rFonts w:ascii="Times New Roman" w:hAnsi="Times New Roman" w:cs="Times New Roman"/>
          <w:sz w:val="28"/>
          <w:szCs w:val="28"/>
        </w:rPr>
        <w:t xml:space="preserve"> года Контрольно-счетной палатой завершено </w:t>
      </w:r>
      <w:r w:rsidR="00F02553">
        <w:rPr>
          <w:rFonts w:ascii="Times New Roman" w:hAnsi="Times New Roman" w:cs="Times New Roman"/>
          <w:sz w:val="28"/>
          <w:szCs w:val="28"/>
        </w:rPr>
        <w:t>15 </w:t>
      </w:r>
      <w:r w:rsidRPr="003659DA">
        <w:rPr>
          <w:rFonts w:ascii="Times New Roman" w:hAnsi="Times New Roman" w:cs="Times New Roman"/>
          <w:sz w:val="28"/>
          <w:szCs w:val="28"/>
        </w:rPr>
        <w:t>контрольных мероприятий</w:t>
      </w:r>
      <w:r w:rsidRPr="003659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59DA">
        <w:rPr>
          <w:rFonts w:ascii="Times New Roman" w:hAnsi="Times New Roman" w:cs="Times New Roman"/>
          <w:sz w:val="28"/>
          <w:szCs w:val="28"/>
        </w:rPr>
        <w:t xml:space="preserve">и </w:t>
      </w:r>
      <w:r w:rsidR="005E4CF0" w:rsidRPr="003659DA">
        <w:rPr>
          <w:rFonts w:ascii="Times New Roman" w:hAnsi="Times New Roman" w:cs="Times New Roman"/>
          <w:sz w:val="28"/>
          <w:szCs w:val="28"/>
        </w:rPr>
        <w:t>12</w:t>
      </w:r>
      <w:r w:rsidR="003659DA" w:rsidRPr="003659DA">
        <w:rPr>
          <w:rFonts w:ascii="Times New Roman" w:hAnsi="Times New Roman" w:cs="Times New Roman"/>
          <w:sz w:val="28"/>
          <w:szCs w:val="28"/>
        </w:rPr>
        <w:t xml:space="preserve">1 </w:t>
      </w:r>
      <w:r w:rsidRPr="003659DA">
        <w:rPr>
          <w:rFonts w:ascii="Times New Roman" w:hAnsi="Times New Roman" w:cs="Times New Roman"/>
          <w:sz w:val="28"/>
          <w:szCs w:val="28"/>
        </w:rPr>
        <w:t xml:space="preserve">экспертно-аналитических мероприятий, включая </w:t>
      </w:r>
      <w:r w:rsidR="003659DA" w:rsidRPr="003659DA">
        <w:rPr>
          <w:rFonts w:ascii="Times New Roman" w:hAnsi="Times New Roman" w:cs="Times New Roman"/>
          <w:sz w:val="28"/>
          <w:szCs w:val="28"/>
        </w:rPr>
        <w:t>96</w:t>
      </w:r>
      <w:r w:rsidRPr="003659DA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Pr="00E31763">
        <w:rPr>
          <w:rFonts w:ascii="Times New Roman" w:hAnsi="Times New Roman" w:cs="Times New Roman"/>
          <w:sz w:val="28"/>
          <w:szCs w:val="28"/>
        </w:rPr>
        <w:t xml:space="preserve"> проектов </w:t>
      </w:r>
      <w:r w:rsidR="0094538C">
        <w:rPr>
          <w:rFonts w:ascii="Times New Roman" w:hAnsi="Times New Roman" w:cs="Times New Roman"/>
          <w:sz w:val="28"/>
          <w:szCs w:val="28"/>
        </w:rPr>
        <w:t>муниципальных</w:t>
      </w:r>
      <w:r w:rsidRPr="00E31763">
        <w:rPr>
          <w:rFonts w:ascii="Times New Roman" w:hAnsi="Times New Roman" w:cs="Times New Roman"/>
          <w:sz w:val="28"/>
          <w:szCs w:val="28"/>
        </w:rPr>
        <w:t xml:space="preserve"> правовых актов и </w:t>
      </w:r>
      <w:r w:rsidR="0094538C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Pr="00E31763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E317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31763">
        <w:rPr>
          <w:rFonts w:ascii="Times New Roman" w:hAnsi="Times New Roman" w:cs="Times New Roman"/>
          <w:sz w:val="28"/>
          <w:szCs w:val="28"/>
        </w:rPr>
        <w:t xml:space="preserve"> </w:t>
      </w:r>
      <w:r w:rsidRPr="0063393F">
        <w:rPr>
          <w:rFonts w:ascii="Times New Roman" w:hAnsi="Times New Roman" w:cs="Times New Roman"/>
          <w:sz w:val="28"/>
          <w:szCs w:val="28"/>
        </w:rPr>
        <w:t xml:space="preserve">В рамках контрольных мероприятий в отчетном периоде проведено </w:t>
      </w:r>
      <w:r w:rsidR="00F02553">
        <w:rPr>
          <w:rFonts w:ascii="Times New Roman" w:hAnsi="Times New Roman" w:cs="Times New Roman"/>
          <w:sz w:val="28"/>
          <w:szCs w:val="28"/>
        </w:rPr>
        <w:t>5</w:t>
      </w:r>
      <w:r w:rsidRPr="0063393F">
        <w:rPr>
          <w:rFonts w:ascii="Times New Roman" w:hAnsi="Times New Roman" w:cs="Times New Roman"/>
          <w:sz w:val="28"/>
          <w:szCs w:val="28"/>
        </w:rPr>
        <w:t xml:space="preserve"> встречных проверок в отношении получателей субсидий из бюджета Златоустовского городского округа. </w:t>
      </w:r>
    </w:p>
    <w:p w:rsidR="00613905" w:rsidRPr="00F02553" w:rsidRDefault="00613905" w:rsidP="006139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состоянию на 31.12.202</w:t>
      </w:r>
      <w:r w:rsidR="00F0255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о</w:t>
      </w:r>
      <w:r w:rsidRPr="00146EBC">
        <w:rPr>
          <w:rFonts w:ascii="Times New Roman" w:hAnsi="Times New Roman" w:cs="Times New Roman"/>
          <w:sz w:val="28"/>
          <w:szCs w:val="28"/>
        </w:rPr>
        <w:t>дно контрольное мероприятие</w:t>
      </w:r>
      <w:r>
        <w:rPr>
          <w:rFonts w:ascii="Times New Roman" w:hAnsi="Times New Roman" w:cs="Times New Roman"/>
          <w:sz w:val="28"/>
          <w:szCs w:val="28"/>
        </w:rPr>
        <w:t xml:space="preserve"> («</w:t>
      </w:r>
      <w:r w:rsidR="00F02553" w:rsidRPr="00F02553">
        <w:rPr>
          <w:rFonts w:ascii="Times New Roman" w:hAnsi="Times New Roman" w:cs="Times New Roman"/>
          <w:sz w:val="28"/>
          <w:szCs w:val="28"/>
        </w:rPr>
        <w:t>Проверка эффективности использования имущества, находящегося в муниципальной собственности Златоустовского городского округа, а также использования средств субсидий, предоставленных из бюджета Златоустовского городского округа</w:t>
      </w:r>
      <w:r w:rsidRPr="00F0255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F02553">
        <w:rPr>
          <w:rFonts w:ascii="Times New Roman" w:hAnsi="Times New Roman" w:cs="Times New Roman"/>
          <w:sz w:val="28"/>
          <w:szCs w:val="28"/>
        </w:rPr>
        <w:t xml:space="preserve">), </w:t>
      </w:r>
      <w:r w:rsidR="00F02553" w:rsidRPr="00F02553">
        <w:rPr>
          <w:rFonts w:ascii="Times New Roman" w:hAnsi="Times New Roman" w:cs="Times New Roman"/>
          <w:sz w:val="28"/>
          <w:szCs w:val="28"/>
        </w:rPr>
        <w:t xml:space="preserve">начатое </w:t>
      </w:r>
      <w:r w:rsidRPr="00F02553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F02553" w:rsidRPr="00F02553">
        <w:rPr>
          <w:rFonts w:ascii="Times New Roman" w:hAnsi="Times New Roman" w:cs="Times New Roman"/>
          <w:sz w:val="28"/>
          <w:szCs w:val="28"/>
        </w:rPr>
        <w:t>Муниципального унитарного предприятия Златоустовского городского округа «</w:t>
      </w:r>
      <w:proofErr w:type="spellStart"/>
      <w:r w:rsidR="00F02553" w:rsidRPr="00F02553">
        <w:rPr>
          <w:rFonts w:ascii="Times New Roman" w:hAnsi="Times New Roman" w:cs="Times New Roman"/>
          <w:sz w:val="28"/>
          <w:szCs w:val="28"/>
        </w:rPr>
        <w:t>Златоустовское</w:t>
      </w:r>
      <w:proofErr w:type="spellEnd"/>
      <w:r w:rsidR="00F02553" w:rsidRPr="00F02553">
        <w:rPr>
          <w:rFonts w:ascii="Times New Roman" w:hAnsi="Times New Roman" w:cs="Times New Roman"/>
          <w:sz w:val="28"/>
          <w:szCs w:val="28"/>
        </w:rPr>
        <w:t xml:space="preserve"> водоснабжение»</w:t>
      </w:r>
      <w:r w:rsidRPr="00F02553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F02553" w:rsidRPr="00F02553">
        <w:rPr>
          <w:rFonts w:ascii="Times New Roman" w:hAnsi="Times New Roman" w:cs="Times New Roman"/>
          <w:sz w:val="28"/>
          <w:szCs w:val="28"/>
        </w:rPr>
        <w:t>неоконченным</w:t>
      </w:r>
      <w:r w:rsidR="00F02553">
        <w:rPr>
          <w:rFonts w:ascii="Times New Roman" w:hAnsi="Times New Roman" w:cs="Times New Roman"/>
          <w:sz w:val="28"/>
          <w:szCs w:val="28"/>
        </w:rPr>
        <w:t xml:space="preserve"> (срок окончания контрольного мероприятия – </w:t>
      </w:r>
      <w:proofErr w:type="spellStart"/>
      <w:r w:rsidR="00F02553">
        <w:rPr>
          <w:rFonts w:ascii="Times New Roman" w:hAnsi="Times New Roman" w:cs="Times New Roman"/>
          <w:sz w:val="28"/>
          <w:szCs w:val="28"/>
        </w:rPr>
        <w:t>12.02.2024г</w:t>
      </w:r>
      <w:proofErr w:type="spellEnd"/>
      <w:r w:rsidR="00F02553">
        <w:rPr>
          <w:rFonts w:ascii="Times New Roman" w:hAnsi="Times New Roman" w:cs="Times New Roman"/>
          <w:sz w:val="28"/>
          <w:szCs w:val="28"/>
        </w:rPr>
        <w:t>.)</w:t>
      </w:r>
      <w:r w:rsidR="00F02553" w:rsidRPr="00F0255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393F" w:rsidRDefault="0063393F" w:rsidP="00742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Сравнительная информация </w:t>
      </w:r>
      <w:r w:rsidR="00322EA7">
        <w:rPr>
          <w:rFonts w:ascii="Times New Roman" w:hAnsi="Times New Roman" w:cs="Times New Roman"/>
          <w:sz w:val="28"/>
          <w:szCs w:val="28"/>
        </w:rPr>
        <w:t xml:space="preserve">о проведенных мероприятиях </w:t>
      </w:r>
      <w:r>
        <w:rPr>
          <w:rFonts w:ascii="Times New Roman" w:hAnsi="Times New Roman" w:cs="Times New Roman"/>
          <w:sz w:val="28"/>
          <w:szCs w:val="28"/>
        </w:rPr>
        <w:t>представлена в таблице №1.</w:t>
      </w:r>
    </w:p>
    <w:p w:rsidR="0063393F" w:rsidRPr="0063393F" w:rsidRDefault="0063393F" w:rsidP="0063393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63393F">
        <w:rPr>
          <w:rFonts w:ascii="Times New Roman" w:hAnsi="Times New Roman" w:cs="Times New Roman"/>
          <w:sz w:val="20"/>
          <w:szCs w:val="20"/>
        </w:rPr>
        <w:t>Таблица №1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629"/>
        <w:gridCol w:w="1065"/>
        <w:gridCol w:w="1065"/>
        <w:gridCol w:w="1012"/>
      </w:tblGrid>
      <w:tr w:rsidR="002E17F4" w:rsidTr="002E17F4">
        <w:trPr>
          <w:tblHeader/>
        </w:trPr>
        <w:tc>
          <w:tcPr>
            <w:tcW w:w="6629" w:type="dxa"/>
          </w:tcPr>
          <w:p w:rsidR="002E17F4" w:rsidRPr="0063393F" w:rsidRDefault="002E17F4" w:rsidP="00633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65" w:type="dxa"/>
          </w:tcPr>
          <w:p w:rsidR="002E17F4" w:rsidRPr="0063393F" w:rsidRDefault="002E17F4" w:rsidP="00633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065" w:type="dxa"/>
          </w:tcPr>
          <w:p w:rsidR="002E17F4" w:rsidRPr="0063393F" w:rsidRDefault="002E17F4" w:rsidP="00633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012" w:type="dxa"/>
          </w:tcPr>
          <w:p w:rsidR="002E17F4" w:rsidRDefault="002E17F4" w:rsidP="00633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</w:tr>
      <w:tr w:rsidR="002E17F4" w:rsidTr="002E17F4">
        <w:tc>
          <w:tcPr>
            <w:tcW w:w="6629" w:type="dxa"/>
          </w:tcPr>
          <w:p w:rsidR="002E17F4" w:rsidRPr="000468F1" w:rsidRDefault="002E17F4" w:rsidP="006339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468F1">
              <w:rPr>
                <w:rFonts w:ascii="Times New Roman" w:hAnsi="Times New Roman"/>
                <w:b/>
                <w:sz w:val="20"/>
                <w:szCs w:val="20"/>
              </w:rPr>
              <w:t>Количество завершенных мероприятий:</w:t>
            </w:r>
          </w:p>
        </w:tc>
        <w:tc>
          <w:tcPr>
            <w:tcW w:w="1065" w:type="dxa"/>
            <w:vAlign w:val="center"/>
          </w:tcPr>
          <w:p w:rsidR="002E17F4" w:rsidRPr="000468F1" w:rsidRDefault="002E17F4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68F1">
              <w:rPr>
                <w:rFonts w:ascii="Times New Roman" w:hAnsi="Times New Roman"/>
                <w:b/>
                <w:sz w:val="20"/>
                <w:szCs w:val="20"/>
              </w:rPr>
              <w:t>61</w:t>
            </w:r>
          </w:p>
        </w:tc>
        <w:tc>
          <w:tcPr>
            <w:tcW w:w="1065" w:type="dxa"/>
            <w:vAlign w:val="center"/>
          </w:tcPr>
          <w:p w:rsidR="002E17F4" w:rsidRPr="00D274F8" w:rsidRDefault="002E17F4" w:rsidP="00D274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468F1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012" w:type="dxa"/>
            <w:vAlign w:val="center"/>
          </w:tcPr>
          <w:p w:rsidR="002E17F4" w:rsidRPr="00F02553" w:rsidRDefault="002E17F4" w:rsidP="00F55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68F1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2E17F4" w:rsidTr="002E17F4">
        <w:tc>
          <w:tcPr>
            <w:tcW w:w="6629" w:type="dxa"/>
          </w:tcPr>
          <w:p w:rsidR="002E17F4" w:rsidRPr="0063393F" w:rsidRDefault="002E17F4" w:rsidP="006339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1065" w:type="dxa"/>
            <w:vAlign w:val="center"/>
          </w:tcPr>
          <w:p w:rsidR="002E17F4" w:rsidRPr="0063393F" w:rsidRDefault="002E17F4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2E17F4" w:rsidRPr="0063393F" w:rsidRDefault="002E17F4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2E17F4" w:rsidRPr="0063393F" w:rsidRDefault="002E17F4" w:rsidP="00F55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17F4" w:rsidTr="002E17F4">
        <w:tc>
          <w:tcPr>
            <w:tcW w:w="6629" w:type="dxa"/>
          </w:tcPr>
          <w:p w:rsidR="002E17F4" w:rsidRPr="000468F1" w:rsidRDefault="002E17F4" w:rsidP="00613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468F1">
              <w:rPr>
                <w:rFonts w:ascii="Times New Roman" w:hAnsi="Times New Roman"/>
                <w:i/>
                <w:sz w:val="20"/>
                <w:szCs w:val="20"/>
              </w:rPr>
              <w:t>- контрольны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0468F1">
              <w:rPr>
                <w:rFonts w:ascii="Times New Roman" w:hAnsi="Times New Roman"/>
                <w:i/>
                <w:sz w:val="20"/>
                <w:szCs w:val="20"/>
              </w:rPr>
              <w:t xml:space="preserve"> мероприяти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я</w:t>
            </w:r>
          </w:p>
        </w:tc>
        <w:tc>
          <w:tcPr>
            <w:tcW w:w="1065" w:type="dxa"/>
            <w:vAlign w:val="center"/>
          </w:tcPr>
          <w:p w:rsidR="002E17F4" w:rsidRPr="000468F1" w:rsidRDefault="002E17F4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468F1">
              <w:rPr>
                <w:rFonts w:ascii="Times New Roman" w:hAnsi="Times New Roman"/>
                <w:i/>
                <w:sz w:val="20"/>
                <w:szCs w:val="20"/>
              </w:rPr>
              <w:t>18</w:t>
            </w:r>
          </w:p>
        </w:tc>
        <w:tc>
          <w:tcPr>
            <w:tcW w:w="1065" w:type="dxa"/>
            <w:vAlign w:val="center"/>
          </w:tcPr>
          <w:p w:rsidR="002E17F4" w:rsidRPr="00D274F8" w:rsidRDefault="002E17F4" w:rsidP="00D274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468F1"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012" w:type="dxa"/>
            <w:vAlign w:val="center"/>
          </w:tcPr>
          <w:p w:rsidR="002E17F4" w:rsidRPr="00D274F8" w:rsidRDefault="002E17F4" w:rsidP="00F55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15</w:t>
            </w:r>
          </w:p>
        </w:tc>
      </w:tr>
      <w:tr w:rsidR="002E17F4" w:rsidTr="002E17F4">
        <w:tc>
          <w:tcPr>
            <w:tcW w:w="6629" w:type="dxa"/>
          </w:tcPr>
          <w:p w:rsidR="002E17F4" w:rsidRDefault="002E17F4" w:rsidP="006339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  <w:p w:rsidR="002E17F4" w:rsidRDefault="002E17F4" w:rsidP="006339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проведены встречные проверки</w:t>
            </w:r>
          </w:p>
        </w:tc>
        <w:tc>
          <w:tcPr>
            <w:tcW w:w="1065" w:type="dxa"/>
            <w:vAlign w:val="bottom"/>
          </w:tcPr>
          <w:p w:rsidR="002E17F4" w:rsidRPr="0063393F" w:rsidRDefault="002E17F4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65" w:type="dxa"/>
            <w:vAlign w:val="bottom"/>
          </w:tcPr>
          <w:p w:rsidR="002E17F4" w:rsidRPr="0063393F" w:rsidRDefault="002E17F4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12" w:type="dxa"/>
            <w:vAlign w:val="bottom"/>
          </w:tcPr>
          <w:p w:rsidR="002E17F4" w:rsidRPr="0063393F" w:rsidRDefault="002E17F4" w:rsidP="00F55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E17F4" w:rsidTr="002E17F4">
        <w:tc>
          <w:tcPr>
            <w:tcW w:w="6629" w:type="dxa"/>
          </w:tcPr>
          <w:p w:rsidR="002E17F4" w:rsidRPr="000468F1" w:rsidRDefault="002E17F4" w:rsidP="00613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468F1">
              <w:rPr>
                <w:rFonts w:ascii="Times New Roman" w:hAnsi="Times New Roman"/>
                <w:i/>
                <w:sz w:val="20"/>
                <w:szCs w:val="20"/>
              </w:rPr>
              <w:t>- экспертно-аналитически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0468F1">
              <w:rPr>
                <w:rFonts w:ascii="Times New Roman" w:hAnsi="Times New Roman"/>
                <w:i/>
                <w:sz w:val="20"/>
                <w:szCs w:val="20"/>
              </w:rPr>
              <w:t xml:space="preserve"> мероприяти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я</w:t>
            </w:r>
          </w:p>
        </w:tc>
        <w:tc>
          <w:tcPr>
            <w:tcW w:w="1065" w:type="dxa"/>
            <w:vAlign w:val="center"/>
          </w:tcPr>
          <w:p w:rsidR="002E17F4" w:rsidRPr="000468F1" w:rsidRDefault="002E17F4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468F1">
              <w:rPr>
                <w:rFonts w:ascii="Times New Roman" w:hAnsi="Times New Roman"/>
                <w:i/>
                <w:sz w:val="20"/>
                <w:szCs w:val="20"/>
              </w:rPr>
              <w:t>43</w:t>
            </w:r>
          </w:p>
        </w:tc>
        <w:tc>
          <w:tcPr>
            <w:tcW w:w="1065" w:type="dxa"/>
            <w:vAlign w:val="center"/>
          </w:tcPr>
          <w:p w:rsidR="002E17F4" w:rsidRPr="000468F1" w:rsidRDefault="002E17F4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468F1">
              <w:rPr>
                <w:rFonts w:ascii="Times New Roman" w:hAnsi="Times New Roman"/>
                <w:i/>
                <w:sz w:val="20"/>
                <w:szCs w:val="20"/>
              </w:rPr>
              <w:t>124</w:t>
            </w:r>
          </w:p>
        </w:tc>
        <w:tc>
          <w:tcPr>
            <w:tcW w:w="1012" w:type="dxa"/>
            <w:vAlign w:val="center"/>
          </w:tcPr>
          <w:p w:rsidR="002E17F4" w:rsidRPr="000468F1" w:rsidRDefault="002E17F4" w:rsidP="00F55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121</w:t>
            </w:r>
          </w:p>
        </w:tc>
      </w:tr>
      <w:tr w:rsidR="002E17F4" w:rsidTr="002E17F4">
        <w:tc>
          <w:tcPr>
            <w:tcW w:w="6629" w:type="dxa"/>
          </w:tcPr>
          <w:p w:rsidR="002E17F4" w:rsidRDefault="002E17F4" w:rsidP="006339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  <w:p w:rsidR="002E17F4" w:rsidRDefault="002E17F4" w:rsidP="006339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внешняя проверка бюджетной отчетности главных  администраторов бюджетных средств и годового отчета об исполнении бюджета</w:t>
            </w:r>
          </w:p>
          <w:p w:rsidR="002E17F4" w:rsidRDefault="002E17F4" w:rsidP="006339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экспертиза проектов местного бюджета</w:t>
            </w:r>
          </w:p>
          <w:p w:rsidR="002E17F4" w:rsidRDefault="002E17F4" w:rsidP="006339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ходом исполнения бюджета</w:t>
            </w:r>
          </w:p>
          <w:p w:rsidR="002E17F4" w:rsidRDefault="002E17F4" w:rsidP="006339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экспертиза проектов муниципальных правовых актов в части, касающейся расходных обязательств округа</w:t>
            </w:r>
          </w:p>
          <w:p w:rsidR="002E17F4" w:rsidRDefault="002E17F4" w:rsidP="006339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экспертиза проектов муниципальных правовых актов, приводящих к изменению доходов местного бюджета </w:t>
            </w:r>
          </w:p>
          <w:p w:rsidR="002E17F4" w:rsidRDefault="002E17F4" w:rsidP="006339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экспертиза проектов муниципальных программ</w:t>
            </w:r>
          </w:p>
          <w:p w:rsidR="002E17F4" w:rsidRPr="0063393F" w:rsidRDefault="002E17F4" w:rsidP="000F7D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тематические экспертно-аналитические мероприятия</w:t>
            </w:r>
          </w:p>
        </w:tc>
        <w:tc>
          <w:tcPr>
            <w:tcW w:w="1065" w:type="dxa"/>
            <w:vAlign w:val="center"/>
          </w:tcPr>
          <w:p w:rsidR="002E17F4" w:rsidRDefault="002E17F4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17F4" w:rsidRDefault="002E17F4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17F4" w:rsidRDefault="002E17F4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2E17F4" w:rsidRDefault="002E17F4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E17F4" w:rsidRDefault="002E17F4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2E17F4" w:rsidRDefault="002E17F4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17F4" w:rsidRDefault="002E17F4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2E17F4" w:rsidRDefault="002E17F4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17F4" w:rsidRDefault="002E17F4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2E17F4" w:rsidRDefault="002E17F4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2E17F4" w:rsidRPr="0063393F" w:rsidRDefault="002E17F4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5" w:type="dxa"/>
            <w:vAlign w:val="center"/>
          </w:tcPr>
          <w:p w:rsidR="002E17F4" w:rsidRDefault="002E17F4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17F4" w:rsidRDefault="002E17F4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17F4" w:rsidRDefault="002E17F4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2E17F4" w:rsidRDefault="002E17F4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2E17F4" w:rsidRDefault="002E17F4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2E17F4" w:rsidRDefault="002E17F4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17F4" w:rsidRDefault="002E17F4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  <w:p w:rsidR="002E17F4" w:rsidRDefault="002E17F4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17F4" w:rsidRDefault="002E17F4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2E17F4" w:rsidRDefault="002E17F4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  <w:p w:rsidR="002E17F4" w:rsidRPr="0063393F" w:rsidRDefault="002E17F4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:rsidR="002E17F4" w:rsidRDefault="002E17F4" w:rsidP="00F55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17F4" w:rsidRDefault="002E17F4" w:rsidP="00F55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17F4" w:rsidRDefault="002E17F4" w:rsidP="00F55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2E17F4" w:rsidRDefault="002E17F4" w:rsidP="00F55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2E17F4" w:rsidRDefault="002E17F4" w:rsidP="00F55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2E17F4" w:rsidRDefault="002E17F4" w:rsidP="00F55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17F4" w:rsidRDefault="002E17F4" w:rsidP="00F55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  <w:p w:rsidR="002E17F4" w:rsidRDefault="002E17F4" w:rsidP="00F55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17F4" w:rsidRDefault="002E17F4" w:rsidP="00F55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2E17F4" w:rsidRDefault="002E17F4" w:rsidP="00F55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  <w:p w:rsidR="002E17F4" w:rsidRPr="0063393F" w:rsidRDefault="002E17F4" w:rsidP="00F55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E17F4" w:rsidTr="002E17F4">
        <w:tc>
          <w:tcPr>
            <w:tcW w:w="6629" w:type="dxa"/>
          </w:tcPr>
          <w:p w:rsidR="002E17F4" w:rsidRPr="0063393F" w:rsidRDefault="002E17F4" w:rsidP="00884D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незавершенных мероприятий:</w:t>
            </w:r>
          </w:p>
        </w:tc>
        <w:tc>
          <w:tcPr>
            <w:tcW w:w="1065" w:type="dxa"/>
            <w:vAlign w:val="center"/>
          </w:tcPr>
          <w:p w:rsidR="002E17F4" w:rsidRPr="0063393F" w:rsidRDefault="002E17F4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Align w:val="center"/>
          </w:tcPr>
          <w:p w:rsidR="002E17F4" w:rsidRPr="0063393F" w:rsidRDefault="002E17F4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2" w:type="dxa"/>
            <w:vAlign w:val="center"/>
          </w:tcPr>
          <w:p w:rsidR="002E17F4" w:rsidRPr="0063393F" w:rsidRDefault="002E17F4" w:rsidP="00F55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E17F4" w:rsidTr="002E17F4">
        <w:tc>
          <w:tcPr>
            <w:tcW w:w="6629" w:type="dxa"/>
          </w:tcPr>
          <w:p w:rsidR="002E17F4" w:rsidRPr="0063393F" w:rsidRDefault="002E17F4" w:rsidP="00884D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1065" w:type="dxa"/>
            <w:vAlign w:val="center"/>
          </w:tcPr>
          <w:p w:rsidR="002E17F4" w:rsidRPr="0063393F" w:rsidRDefault="002E17F4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2E17F4" w:rsidRPr="0063393F" w:rsidRDefault="002E17F4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2E17F4" w:rsidRPr="0063393F" w:rsidRDefault="002E17F4" w:rsidP="00F55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17F4" w:rsidTr="002E17F4">
        <w:tc>
          <w:tcPr>
            <w:tcW w:w="6629" w:type="dxa"/>
          </w:tcPr>
          <w:p w:rsidR="002E17F4" w:rsidRPr="0063393F" w:rsidRDefault="002E17F4" w:rsidP="00884D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контрольных мероприятий</w:t>
            </w:r>
          </w:p>
        </w:tc>
        <w:tc>
          <w:tcPr>
            <w:tcW w:w="1065" w:type="dxa"/>
            <w:vAlign w:val="center"/>
          </w:tcPr>
          <w:p w:rsidR="002E17F4" w:rsidRPr="0063393F" w:rsidRDefault="002E17F4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Align w:val="center"/>
          </w:tcPr>
          <w:p w:rsidR="002E17F4" w:rsidRPr="0063393F" w:rsidRDefault="002E17F4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2" w:type="dxa"/>
            <w:vAlign w:val="center"/>
          </w:tcPr>
          <w:p w:rsidR="002E17F4" w:rsidRPr="0063393F" w:rsidRDefault="002E17F4" w:rsidP="00F55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E17F4" w:rsidTr="002E17F4">
        <w:tc>
          <w:tcPr>
            <w:tcW w:w="6629" w:type="dxa"/>
          </w:tcPr>
          <w:p w:rsidR="002E17F4" w:rsidRPr="0063393F" w:rsidRDefault="002E17F4" w:rsidP="00884D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экспертно-аналитических мероприятий</w:t>
            </w:r>
          </w:p>
        </w:tc>
        <w:tc>
          <w:tcPr>
            <w:tcW w:w="1065" w:type="dxa"/>
            <w:vAlign w:val="center"/>
          </w:tcPr>
          <w:p w:rsidR="002E17F4" w:rsidRPr="0063393F" w:rsidRDefault="002E17F4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5" w:type="dxa"/>
            <w:vAlign w:val="center"/>
          </w:tcPr>
          <w:p w:rsidR="002E17F4" w:rsidRPr="0063393F" w:rsidRDefault="002E17F4" w:rsidP="00D36E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2" w:type="dxa"/>
            <w:vAlign w:val="center"/>
          </w:tcPr>
          <w:p w:rsidR="002E17F4" w:rsidRPr="0063393F" w:rsidRDefault="002E17F4" w:rsidP="00F55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63393F" w:rsidRPr="00613905" w:rsidRDefault="0063393F" w:rsidP="006339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28"/>
        </w:rPr>
      </w:pPr>
    </w:p>
    <w:p w:rsidR="00176304" w:rsidRDefault="0074222F" w:rsidP="00742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297">
        <w:rPr>
          <w:rFonts w:ascii="Times New Roman" w:hAnsi="Times New Roman" w:cs="Times New Roman"/>
          <w:sz w:val="28"/>
          <w:szCs w:val="28"/>
        </w:rPr>
        <w:t>Кроме того</w:t>
      </w:r>
      <w:r w:rsidR="00176304">
        <w:rPr>
          <w:rFonts w:ascii="Times New Roman" w:hAnsi="Times New Roman" w:cs="Times New Roman"/>
          <w:sz w:val="28"/>
          <w:szCs w:val="28"/>
        </w:rPr>
        <w:t>:</w:t>
      </w:r>
      <w:r w:rsidRPr="001122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304" w:rsidRDefault="00176304" w:rsidP="00742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74222F" w:rsidRPr="00146EBC">
        <w:rPr>
          <w:rFonts w:ascii="Times New Roman" w:hAnsi="Times New Roman" w:cs="Times New Roman"/>
          <w:bCs/>
          <w:color w:val="000000"/>
          <w:sz w:val="28"/>
          <w:szCs w:val="28"/>
        </w:rPr>
        <w:t>на основании обращений Контрольно-счетной палаты Челябинской области</w:t>
      </w:r>
      <w:r w:rsidR="0074222F">
        <w:rPr>
          <w:rFonts w:ascii="Times New Roman" w:hAnsi="Times New Roman" w:cs="Times New Roman"/>
          <w:sz w:val="28"/>
          <w:szCs w:val="28"/>
        </w:rPr>
        <w:t xml:space="preserve"> </w:t>
      </w:r>
      <w:r w:rsidR="0074222F" w:rsidRPr="00112297">
        <w:rPr>
          <w:rFonts w:ascii="Times New Roman" w:hAnsi="Times New Roman" w:cs="Times New Roman"/>
          <w:sz w:val="28"/>
          <w:szCs w:val="28"/>
        </w:rPr>
        <w:t>проведен</w:t>
      </w:r>
      <w:r w:rsidR="0074222F">
        <w:rPr>
          <w:rFonts w:ascii="Times New Roman" w:hAnsi="Times New Roman" w:cs="Times New Roman"/>
          <w:sz w:val="28"/>
          <w:szCs w:val="28"/>
        </w:rPr>
        <w:t>ы</w:t>
      </w:r>
      <w:r w:rsidR="0074222F" w:rsidRPr="00112297">
        <w:rPr>
          <w:rFonts w:ascii="Times New Roman" w:hAnsi="Times New Roman" w:cs="Times New Roman"/>
          <w:sz w:val="28"/>
          <w:szCs w:val="28"/>
        </w:rPr>
        <w:t xml:space="preserve"> обследовани</w:t>
      </w:r>
      <w:r w:rsidR="0074222F">
        <w:rPr>
          <w:rFonts w:ascii="Times New Roman" w:hAnsi="Times New Roman" w:cs="Times New Roman"/>
          <w:sz w:val="28"/>
          <w:szCs w:val="28"/>
        </w:rPr>
        <w:t>я</w:t>
      </w:r>
      <w:r w:rsidR="0074222F" w:rsidRPr="00112297">
        <w:rPr>
          <w:rFonts w:ascii="Times New Roman" w:hAnsi="Times New Roman" w:cs="Times New Roman"/>
          <w:sz w:val="28"/>
          <w:szCs w:val="28"/>
        </w:rPr>
        <w:t xml:space="preserve"> </w:t>
      </w:r>
      <w:r w:rsidR="0074222F" w:rsidRPr="00112297">
        <w:rPr>
          <w:rFonts w:ascii="Times New Roman" w:hAnsi="Times New Roman" w:cs="Times New Roman"/>
          <w:color w:val="000000"/>
          <w:sz w:val="28"/>
          <w:szCs w:val="28"/>
        </w:rPr>
        <w:t xml:space="preserve">объектов </w:t>
      </w:r>
      <w:r w:rsidR="0074222F">
        <w:rPr>
          <w:rFonts w:ascii="Times New Roman" w:hAnsi="Times New Roman" w:cs="Times New Roman"/>
          <w:color w:val="000000"/>
          <w:sz w:val="28"/>
          <w:szCs w:val="28"/>
        </w:rPr>
        <w:t>благоустройства,</w:t>
      </w:r>
      <w:r w:rsidR="0074222F" w:rsidRPr="00112297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осуществляемых на территории Златоустовского городского округа в </w:t>
      </w:r>
      <w:r w:rsidR="0074222F" w:rsidRPr="00146EBC">
        <w:rPr>
          <w:rFonts w:ascii="Times New Roman" w:hAnsi="Times New Roman" w:cs="Times New Roman"/>
          <w:color w:val="000000"/>
          <w:sz w:val="28"/>
          <w:szCs w:val="28"/>
        </w:rPr>
        <w:t>рамках регионального проекта «</w:t>
      </w:r>
      <w:r w:rsidR="0074222F" w:rsidRPr="00146EBC">
        <w:rPr>
          <w:rFonts w:ascii="Times New Roman" w:hAnsi="Times New Roman" w:cs="Times New Roman"/>
          <w:sz w:val="28"/>
          <w:szCs w:val="28"/>
        </w:rPr>
        <w:t>Формирование комфортной городской среды»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59DA" w:rsidRDefault="00176304" w:rsidP="003659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659DA">
        <w:rPr>
          <w:rFonts w:ascii="Times New Roman" w:hAnsi="Times New Roman"/>
          <w:sz w:val="28"/>
          <w:szCs w:val="28"/>
        </w:rPr>
        <w:t xml:space="preserve">по поручению Председателя Собрания депутатов </w:t>
      </w:r>
      <w:proofErr w:type="spellStart"/>
      <w:r w:rsidR="003659DA">
        <w:rPr>
          <w:rFonts w:ascii="Times New Roman" w:hAnsi="Times New Roman"/>
          <w:sz w:val="28"/>
          <w:szCs w:val="28"/>
        </w:rPr>
        <w:t>ЗГО</w:t>
      </w:r>
      <w:proofErr w:type="spellEnd"/>
      <w:r w:rsidR="003659DA">
        <w:rPr>
          <w:rFonts w:ascii="Times New Roman" w:hAnsi="Times New Roman"/>
          <w:sz w:val="28"/>
          <w:szCs w:val="28"/>
        </w:rPr>
        <w:t xml:space="preserve"> подготовлено два мнения </w:t>
      </w:r>
      <w:proofErr w:type="spellStart"/>
      <w:r w:rsidR="003659DA">
        <w:rPr>
          <w:rFonts w:ascii="Times New Roman" w:hAnsi="Times New Roman"/>
          <w:sz w:val="28"/>
          <w:szCs w:val="28"/>
        </w:rPr>
        <w:t>КСП</w:t>
      </w:r>
      <w:proofErr w:type="spellEnd"/>
      <w:r w:rsidR="003659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59DA">
        <w:rPr>
          <w:rFonts w:ascii="Times New Roman" w:hAnsi="Times New Roman"/>
          <w:sz w:val="28"/>
          <w:szCs w:val="28"/>
        </w:rPr>
        <w:t>ЗГО</w:t>
      </w:r>
      <w:proofErr w:type="spellEnd"/>
      <w:r w:rsidR="003659DA">
        <w:rPr>
          <w:rFonts w:ascii="Times New Roman" w:hAnsi="Times New Roman"/>
          <w:sz w:val="28"/>
          <w:szCs w:val="28"/>
        </w:rPr>
        <w:t xml:space="preserve">: </w:t>
      </w:r>
      <w:r w:rsidR="003659DA" w:rsidRPr="008657E4">
        <w:rPr>
          <w:rFonts w:ascii="Times New Roman" w:hAnsi="Times New Roman"/>
          <w:sz w:val="28"/>
          <w:szCs w:val="28"/>
        </w:rPr>
        <w:t>по вопросу принятого Администрацией</w:t>
      </w:r>
      <w:r w:rsidR="003659DA">
        <w:rPr>
          <w:rFonts w:ascii="Times New Roman" w:hAnsi="Times New Roman"/>
          <w:sz w:val="28"/>
          <w:szCs w:val="28"/>
        </w:rPr>
        <w:t> </w:t>
      </w:r>
      <w:proofErr w:type="spellStart"/>
      <w:r w:rsidR="003659DA" w:rsidRPr="008657E4">
        <w:rPr>
          <w:rFonts w:ascii="Times New Roman" w:hAnsi="Times New Roman"/>
          <w:sz w:val="28"/>
          <w:szCs w:val="28"/>
        </w:rPr>
        <w:t>ЗГО</w:t>
      </w:r>
      <w:proofErr w:type="spellEnd"/>
      <w:r w:rsidR="003659DA" w:rsidRPr="008657E4">
        <w:rPr>
          <w:rFonts w:ascii="Times New Roman" w:hAnsi="Times New Roman"/>
          <w:sz w:val="28"/>
          <w:szCs w:val="28"/>
        </w:rPr>
        <w:t xml:space="preserve"> решения о предоставлении субсидии на увеличение уставного фонда </w:t>
      </w:r>
      <w:proofErr w:type="spellStart"/>
      <w:r w:rsidR="003659DA" w:rsidRPr="008657E4">
        <w:rPr>
          <w:rFonts w:ascii="Times New Roman" w:hAnsi="Times New Roman"/>
          <w:sz w:val="28"/>
          <w:szCs w:val="28"/>
        </w:rPr>
        <w:t>МУП</w:t>
      </w:r>
      <w:proofErr w:type="spellEnd"/>
      <w:r w:rsidR="003659DA">
        <w:rPr>
          <w:rFonts w:ascii="Times New Roman" w:hAnsi="Times New Roman"/>
          <w:sz w:val="28"/>
          <w:szCs w:val="28"/>
        </w:rPr>
        <w:t> </w:t>
      </w:r>
      <w:r w:rsidR="003659DA" w:rsidRPr="008657E4">
        <w:rPr>
          <w:rFonts w:ascii="Times New Roman" w:hAnsi="Times New Roman"/>
          <w:sz w:val="28"/>
          <w:szCs w:val="28"/>
        </w:rPr>
        <w:t>«Коммунальные сети»</w:t>
      </w:r>
      <w:r w:rsidR="003659DA">
        <w:rPr>
          <w:rFonts w:ascii="Times New Roman" w:hAnsi="Times New Roman"/>
          <w:sz w:val="28"/>
          <w:szCs w:val="28"/>
        </w:rPr>
        <w:t>, а также по вопросу организации в зимний период на территории округа заливки и содержания катков</w:t>
      </w:r>
      <w:r w:rsidR="003659DA" w:rsidRPr="008657E4">
        <w:rPr>
          <w:rFonts w:ascii="Times New Roman" w:hAnsi="Times New Roman"/>
          <w:sz w:val="28"/>
          <w:szCs w:val="28"/>
        </w:rPr>
        <w:t>;</w:t>
      </w:r>
      <w:proofErr w:type="gramEnd"/>
    </w:p>
    <w:p w:rsidR="0074222F" w:rsidRDefault="00884D08" w:rsidP="0074222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84D0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3659DA">
        <w:rPr>
          <w:rFonts w:ascii="Times New Roman" w:hAnsi="Times New Roman" w:cs="Times New Roman"/>
          <w:sz w:val="28"/>
          <w:szCs w:val="28"/>
        </w:rPr>
        <w:t>десять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454D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граждан и юридических лиц</w:t>
      </w:r>
      <w:r w:rsidR="00176304">
        <w:rPr>
          <w:rFonts w:ascii="Times New Roman" w:hAnsi="Times New Roman" w:cs="Times New Roman"/>
          <w:sz w:val="28"/>
          <w:szCs w:val="28"/>
        </w:rPr>
        <w:t>.</w:t>
      </w:r>
      <w:r w:rsidR="007422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0F7D39" w:rsidRPr="007A3EC0" w:rsidRDefault="003659DA" w:rsidP="000F7D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F7D39" w:rsidRPr="00613905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F7D39" w:rsidRPr="0061390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0F7D39" w:rsidRPr="00613905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контрольных и экспертно-аналитических мероприятий проверками охвачено </w:t>
      </w:r>
      <w:r w:rsidR="00322EA7">
        <w:rPr>
          <w:rFonts w:ascii="Times New Roman" w:eastAsia="Times New Roman" w:hAnsi="Times New Roman"/>
          <w:sz w:val="28"/>
          <w:szCs w:val="28"/>
          <w:lang w:eastAsia="ru-RU"/>
        </w:rPr>
        <w:t>45</w:t>
      </w:r>
      <w:r w:rsidR="000F7D39" w:rsidRPr="00613905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объектов контроля</w:t>
      </w:r>
      <w:r w:rsidR="00C74E1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E17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17F4">
        <w:rPr>
          <w:rFonts w:ascii="Times New Roman" w:hAnsi="Times New Roman" w:cs="Times New Roman"/>
          <w:sz w:val="28"/>
          <w:szCs w:val="28"/>
        </w:rPr>
        <w:t xml:space="preserve">Подробная </w:t>
      </w:r>
      <w:r w:rsidR="000F7D39" w:rsidRPr="007A3EC0">
        <w:rPr>
          <w:rFonts w:ascii="Times New Roman" w:hAnsi="Times New Roman" w:cs="Times New Roman"/>
          <w:sz w:val="28"/>
          <w:szCs w:val="28"/>
        </w:rPr>
        <w:t>информация представлена в таблице №2.</w:t>
      </w:r>
    </w:p>
    <w:p w:rsidR="00526D4B" w:rsidRPr="007A3EC0" w:rsidRDefault="000F7D39" w:rsidP="000F7D3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7A3EC0">
        <w:rPr>
          <w:rFonts w:ascii="Times New Roman" w:hAnsi="Times New Roman" w:cs="Times New Roman"/>
          <w:sz w:val="20"/>
          <w:szCs w:val="20"/>
        </w:rPr>
        <w:t>Таблица №2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563"/>
        <w:gridCol w:w="1123"/>
        <w:gridCol w:w="1348"/>
        <w:gridCol w:w="1123"/>
        <w:gridCol w:w="1348"/>
        <w:gridCol w:w="1123"/>
      </w:tblGrid>
      <w:tr w:rsidR="007A3EC0" w:rsidRPr="007A3EC0" w:rsidTr="007A3EC0">
        <w:tc>
          <w:tcPr>
            <w:tcW w:w="3563" w:type="dxa"/>
            <w:vMerge w:val="restart"/>
            <w:vAlign w:val="center"/>
          </w:tcPr>
          <w:p w:rsidR="007A3EC0" w:rsidRPr="007A3EC0" w:rsidRDefault="007A3EC0" w:rsidP="006B5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EC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23" w:type="dxa"/>
          </w:tcPr>
          <w:p w:rsidR="007A3EC0" w:rsidRPr="007A3EC0" w:rsidRDefault="007A3EC0" w:rsidP="0036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EC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659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A3EC0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471" w:type="dxa"/>
            <w:gridSpan w:val="2"/>
          </w:tcPr>
          <w:p w:rsidR="007A3EC0" w:rsidRPr="007A3EC0" w:rsidRDefault="007A3EC0" w:rsidP="0036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EC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659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A3EC0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471" w:type="dxa"/>
            <w:gridSpan w:val="2"/>
          </w:tcPr>
          <w:p w:rsidR="007A3EC0" w:rsidRPr="007A3EC0" w:rsidRDefault="007A3EC0" w:rsidP="0036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EC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659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A3EC0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7A3EC0" w:rsidRPr="007A3EC0" w:rsidTr="007A3EC0">
        <w:tc>
          <w:tcPr>
            <w:tcW w:w="3563" w:type="dxa"/>
            <w:vMerge/>
          </w:tcPr>
          <w:p w:rsidR="007A3EC0" w:rsidRPr="007A3EC0" w:rsidRDefault="007A3EC0" w:rsidP="00017A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7A3EC0" w:rsidRPr="007A3EC0" w:rsidRDefault="007A3EC0" w:rsidP="006B5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EC0">
              <w:rPr>
                <w:rFonts w:ascii="Times New Roman" w:hAnsi="Times New Roman" w:cs="Times New Roman"/>
                <w:sz w:val="20"/>
                <w:szCs w:val="20"/>
              </w:rPr>
              <w:t>охвачено контролем</w:t>
            </w:r>
          </w:p>
        </w:tc>
        <w:tc>
          <w:tcPr>
            <w:tcW w:w="1348" w:type="dxa"/>
            <w:vAlign w:val="center"/>
          </w:tcPr>
          <w:p w:rsidR="007A3EC0" w:rsidRPr="007A3EC0" w:rsidRDefault="007A3EC0" w:rsidP="006B5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EC0">
              <w:rPr>
                <w:rFonts w:ascii="Times New Roman" w:hAnsi="Times New Roman" w:cs="Times New Roman"/>
                <w:sz w:val="20"/>
                <w:szCs w:val="20"/>
              </w:rPr>
              <w:t>кол-во объектов, находящихся в сфере контроля</w:t>
            </w:r>
          </w:p>
        </w:tc>
        <w:tc>
          <w:tcPr>
            <w:tcW w:w="1123" w:type="dxa"/>
            <w:vAlign w:val="center"/>
          </w:tcPr>
          <w:p w:rsidR="007A3EC0" w:rsidRPr="007A3EC0" w:rsidRDefault="007A3EC0" w:rsidP="006B5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EC0">
              <w:rPr>
                <w:rFonts w:ascii="Times New Roman" w:hAnsi="Times New Roman" w:cs="Times New Roman"/>
                <w:sz w:val="20"/>
                <w:szCs w:val="20"/>
              </w:rPr>
              <w:t>охвачено контролем</w:t>
            </w:r>
          </w:p>
        </w:tc>
        <w:tc>
          <w:tcPr>
            <w:tcW w:w="1348" w:type="dxa"/>
            <w:vAlign w:val="center"/>
          </w:tcPr>
          <w:p w:rsidR="007A3EC0" w:rsidRPr="007A3EC0" w:rsidRDefault="007A3EC0" w:rsidP="006B5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EC0">
              <w:rPr>
                <w:rFonts w:ascii="Times New Roman" w:hAnsi="Times New Roman" w:cs="Times New Roman"/>
                <w:sz w:val="20"/>
                <w:szCs w:val="20"/>
              </w:rPr>
              <w:t>кол-во объектов, находящихся в сфере контроля</w:t>
            </w:r>
          </w:p>
        </w:tc>
        <w:tc>
          <w:tcPr>
            <w:tcW w:w="1123" w:type="dxa"/>
            <w:vAlign w:val="center"/>
          </w:tcPr>
          <w:p w:rsidR="007A3EC0" w:rsidRPr="007A3EC0" w:rsidRDefault="007A3EC0" w:rsidP="006B5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EC0">
              <w:rPr>
                <w:rFonts w:ascii="Times New Roman" w:hAnsi="Times New Roman" w:cs="Times New Roman"/>
                <w:sz w:val="20"/>
                <w:szCs w:val="20"/>
              </w:rPr>
              <w:t>охвачено контролем</w:t>
            </w:r>
          </w:p>
        </w:tc>
      </w:tr>
      <w:tr w:rsidR="003659DA" w:rsidRPr="007A3EC0" w:rsidTr="007A3EC0">
        <w:tc>
          <w:tcPr>
            <w:tcW w:w="3563" w:type="dxa"/>
          </w:tcPr>
          <w:p w:rsidR="003659DA" w:rsidRPr="007E730B" w:rsidRDefault="003659DA" w:rsidP="000F7D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30B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контроля:</w:t>
            </w:r>
          </w:p>
        </w:tc>
        <w:tc>
          <w:tcPr>
            <w:tcW w:w="1123" w:type="dxa"/>
            <w:vAlign w:val="center"/>
          </w:tcPr>
          <w:p w:rsidR="003659DA" w:rsidRPr="007E730B" w:rsidRDefault="003659DA" w:rsidP="00F55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30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348" w:type="dxa"/>
            <w:vAlign w:val="center"/>
          </w:tcPr>
          <w:p w:rsidR="003659DA" w:rsidRPr="007E730B" w:rsidRDefault="003659DA" w:rsidP="00F55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30B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123" w:type="dxa"/>
            <w:vAlign w:val="center"/>
          </w:tcPr>
          <w:p w:rsidR="003659DA" w:rsidRPr="007E730B" w:rsidRDefault="003659DA" w:rsidP="00F55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3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1348" w:type="dxa"/>
            <w:vAlign w:val="center"/>
          </w:tcPr>
          <w:p w:rsidR="003659DA" w:rsidRPr="007E730B" w:rsidRDefault="00C74E14" w:rsidP="006B5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30B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123" w:type="dxa"/>
            <w:vAlign w:val="center"/>
          </w:tcPr>
          <w:p w:rsidR="003659DA" w:rsidRPr="007E730B" w:rsidRDefault="00322EA7" w:rsidP="006B5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30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A3EC0" w:rsidRPr="007A3EC0" w:rsidTr="008D522F">
        <w:tc>
          <w:tcPr>
            <w:tcW w:w="3563" w:type="dxa"/>
          </w:tcPr>
          <w:p w:rsidR="00C74E14" w:rsidRPr="00C74E14" w:rsidRDefault="007A3EC0" w:rsidP="00C74E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E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Коэффициент объема контроля</w:t>
            </w:r>
            <w:r w:rsidR="00940B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="00940BF5" w:rsidRPr="00940B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</w:t>
            </w:r>
            <w:r w:rsidR="00940BF5" w:rsidRPr="0094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количественный)</w:t>
            </w:r>
            <w:r w:rsidR="00C74E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23" w:type="dxa"/>
            <w:vAlign w:val="center"/>
          </w:tcPr>
          <w:p w:rsidR="007A3EC0" w:rsidRPr="007A3EC0" w:rsidRDefault="003659DA" w:rsidP="006B5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0,38</w:t>
            </w:r>
          </w:p>
        </w:tc>
        <w:tc>
          <w:tcPr>
            <w:tcW w:w="2471" w:type="dxa"/>
            <w:gridSpan w:val="2"/>
            <w:vAlign w:val="center"/>
          </w:tcPr>
          <w:p w:rsidR="007A3EC0" w:rsidRPr="007A3EC0" w:rsidRDefault="007A3EC0" w:rsidP="00365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EC0">
              <w:rPr>
                <w:rFonts w:ascii="Times New Roman" w:hAnsi="Times New Roman" w:cs="Times New Roman"/>
                <w:b/>
                <w:sz w:val="20"/>
                <w:szCs w:val="20"/>
              </w:rPr>
              <w:t>0,3</w:t>
            </w:r>
            <w:r w:rsidR="003659D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471" w:type="dxa"/>
            <w:gridSpan w:val="2"/>
            <w:vAlign w:val="center"/>
          </w:tcPr>
          <w:p w:rsidR="007A3EC0" w:rsidRPr="007A3EC0" w:rsidRDefault="007E730B" w:rsidP="006B5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0,38</w:t>
            </w:r>
          </w:p>
        </w:tc>
      </w:tr>
    </w:tbl>
    <w:p w:rsidR="00632244" w:rsidRDefault="00C74E14" w:rsidP="00C74E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8"/>
        </w:rPr>
        <w:t xml:space="preserve">* </w:t>
      </w:r>
      <w:r w:rsidRPr="00C74E14">
        <w:rPr>
          <w:rFonts w:ascii="Times New Roman" w:eastAsia="Times New Roman" w:hAnsi="Times New Roman" w:cs="Times New Roman"/>
          <w:sz w:val="18"/>
          <w:szCs w:val="20"/>
          <w:lang w:eastAsia="ru-RU"/>
        </w:rPr>
        <w:t>количество объектов, охваченных при проведении контрольных и экспертно-аналитических мероприятий / количество объектов, находящихся в сфере контроля</w:t>
      </w:r>
    </w:p>
    <w:p w:rsidR="00C74E14" w:rsidRPr="00C74E14" w:rsidRDefault="00C74E14" w:rsidP="00742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8"/>
        </w:rPr>
      </w:pPr>
    </w:p>
    <w:p w:rsidR="0074222F" w:rsidRPr="00955C41" w:rsidRDefault="0074222F" w:rsidP="00742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EBC">
        <w:rPr>
          <w:rFonts w:ascii="Times New Roman" w:hAnsi="Times New Roman" w:cs="Times New Roman"/>
          <w:sz w:val="28"/>
          <w:szCs w:val="28"/>
        </w:rPr>
        <w:t>По результатам ко</w:t>
      </w:r>
      <w:r w:rsidR="000F7D39">
        <w:rPr>
          <w:rFonts w:ascii="Times New Roman" w:hAnsi="Times New Roman" w:cs="Times New Roman"/>
          <w:sz w:val="28"/>
          <w:szCs w:val="28"/>
        </w:rPr>
        <w:t>нтрольных мероприятий составлен</w:t>
      </w:r>
      <w:r w:rsidR="002E17F4">
        <w:rPr>
          <w:rFonts w:ascii="Times New Roman" w:hAnsi="Times New Roman" w:cs="Times New Roman"/>
          <w:sz w:val="28"/>
          <w:szCs w:val="28"/>
        </w:rPr>
        <w:t>о</w:t>
      </w:r>
      <w:r w:rsidRPr="00146EBC">
        <w:rPr>
          <w:rFonts w:ascii="Times New Roman" w:hAnsi="Times New Roman" w:cs="Times New Roman"/>
          <w:sz w:val="28"/>
          <w:szCs w:val="28"/>
        </w:rPr>
        <w:t xml:space="preserve"> </w:t>
      </w:r>
      <w:r w:rsidR="00526D4B">
        <w:rPr>
          <w:rFonts w:ascii="Times New Roman" w:hAnsi="Times New Roman" w:cs="Times New Roman"/>
          <w:sz w:val="28"/>
          <w:szCs w:val="28"/>
        </w:rPr>
        <w:t>1</w:t>
      </w:r>
      <w:r w:rsidR="002E17F4">
        <w:rPr>
          <w:rFonts w:ascii="Times New Roman" w:hAnsi="Times New Roman" w:cs="Times New Roman"/>
          <w:sz w:val="28"/>
          <w:szCs w:val="28"/>
        </w:rPr>
        <w:t xml:space="preserve">9 </w:t>
      </w:r>
      <w:r w:rsidRPr="00146EBC">
        <w:rPr>
          <w:rFonts w:ascii="Times New Roman" w:hAnsi="Times New Roman" w:cs="Times New Roman"/>
          <w:sz w:val="28"/>
          <w:szCs w:val="28"/>
        </w:rPr>
        <w:t>акт</w:t>
      </w:r>
      <w:r w:rsidR="002E17F4">
        <w:rPr>
          <w:rFonts w:ascii="Times New Roman" w:hAnsi="Times New Roman" w:cs="Times New Roman"/>
          <w:sz w:val="28"/>
          <w:szCs w:val="28"/>
        </w:rPr>
        <w:t>ов</w:t>
      </w:r>
      <w:r w:rsidRPr="00146EBC">
        <w:rPr>
          <w:rFonts w:ascii="Times New Roman" w:hAnsi="Times New Roman" w:cs="Times New Roman"/>
          <w:sz w:val="28"/>
          <w:szCs w:val="28"/>
        </w:rPr>
        <w:t>, в</w:t>
      </w:r>
      <w:r w:rsidR="000F7D39">
        <w:rPr>
          <w:rFonts w:ascii="Times New Roman" w:hAnsi="Times New Roman" w:cs="Times New Roman"/>
          <w:sz w:val="28"/>
          <w:szCs w:val="28"/>
        </w:rPr>
        <w:t> </w:t>
      </w:r>
      <w:r w:rsidR="002E17F4">
        <w:rPr>
          <w:rFonts w:ascii="Times New Roman" w:hAnsi="Times New Roman" w:cs="Times New Roman"/>
          <w:sz w:val="28"/>
          <w:szCs w:val="28"/>
        </w:rPr>
        <w:t>121</w:t>
      </w:r>
      <w:r w:rsidRPr="00146EBC">
        <w:rPr>
          <w:rFonts w:ascii="Times New Roman" w:hAnsi="Times New Roman" w:cs="Times New Roman"/>
          <w:sz w:val="28"/>
          <w:szCs w:val="28"/>
        </w:rPr>
        <w:t> заключениях отражены итоги экспертно-аналитических мероприятий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0F7D39">
        <w:rPr>
          <w:rFonts w:ascii="Times New Roman" w:hAnsi="Times New Roman" w:cs="Times New Roman"/>
          <w:sz w:val="28"/>
          <w:szCs w:val="28"/>
        </w:rPr>
        <w:t> </w:t>
      </w:r>
      <w:r w:rsidR="002E17F4">
        <w:rPr>
          <w:rFonts w:ascii="Times New Roman" w:hAnsi="Times New Roman" w:cs="Times New Roman"/>
          <w:sz w:val="28"/>
          <w:szCs w:val="28"/>
        </w:rPr>
        <w:t>четырех</w:t>
      </w:r>
      <w:r>
        <w:rPr>
          <w:rFonts w:ascii="Times New Roman" w:hAnsi="Times New Roman" w:cs="Times New Roman"/>
          <w:sz w:val="28"/>
          <w:szCs w:val="28"/>
        </w:rPr>
        <w:t xml:space="preserve"> актах отражены результаты обследования благоустройства общественных территорий</w:t>
      </w:r>
      <w:r w:rsidR="002E17F4">
        <w:rPr>
          <w:rFonts w:ascii="Times New Roman" w:hAnsi="Times New Roman" w:cs="Times New Roman"/>
          <w:sz w:val="28"/>
          <w:szCs w:val="28"/>
        </w:rPr>
        <w:t xml:space="preserve"> и муниципального имущества</w:t>
      </w:r>
      <w:r w:rsidRPr="00146EBC">
        <w:rPr>
          <w:rFonts w:ascii="Times New Roman" w:hAnsi="Times New Roman" w:cs="Times New Roman"/>
          <w:sz w:val="28"/>
          <w:szCs w:val="28"/>
        </w:rPr>
        <w:t>.</w:t>
      </w:r>
    </w:p>
    <w:p w:rsidR="00F2103B" w:rsidRPr="00426361" w:rsidRDefault="000F7D39" w:rsidP="00F210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361">
        <w:rPr>
          <w:rFonts w:ascii="Times New Roman" w:eastAsia="Times New Roman" w:hAnsi="Times New Roman"/>
          <w:sz w:val="28"/>
          <w:szCs w:val="28"/>
          <w:lang w:eastAsia="ru-RU"/>
        </w:rPr>
        <w:t xml:space="preserve">В денежном выражении проверено всего </w:t>
      </w:r>
      <w:r w:rsidR="005844D1">
        <w:rPr>
          <w:rFonts w:ascii="Times New Roman" w:eastAsia="Times New Roman" w:hAnsi="Times New Roman"/>
          <w:sz w:val="28"/>
          <w:szCs w:val="28"/>
          <w:lang w:eastAsia="ru-RU"/>
        </w:rPr>
        <w:t>1 640 217,2</w:t>
      </w:r>
      <w:r w:rsidRPr="0042636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(из них бюджетных средств – </w:t>
      </w:r>
      <w:r w:rsidR="005844D1">
        <w:rPr>
          <w:rFonts w:ascii="Times New Roman" w:eastAsia="Times New Roman" w:hAnsi="Times New Roman"/>
          <w:sz w:val="28"/>
          <w:szCs w:val="28"/>
          <w:lang w:eastAsia="ru-RU"/>
        </w:rPr>
        <w:t>1 382 300,7</w:t>
      </w:r>
      <w:r w:rsidRPr="0042636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муниципальное имущество стоимостью </w:t>
      </w:r>
      <w:r w:rsidR="003C1920" w:rsidRPr="00426361">
        <w:rPr>
          <w:rFonts w:ascii="Times New Roman" w:eastAsia="Times New Roman" w:hAnsi="Times New Roman"/>
          <w:sz w:val="28"/>
          <w:szCs w:val="28"/>
          <w:lang w:eastAsia="ru-RU"/>
        </w:rPr>
        <w:t>257 916,5</w:t>
      </w:r>
      <w:r w:rsidRPr="0042636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рублей).</w:t>
      </w:r>
      <w:r w:rsidR="008938E9" w:rsidRPr="00426361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="008938E9" w:rsidRPr="00426361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отношению к 202</w:t>
      </w:r>
      <w:r w:rsidR="00122A1A" w:rsidRPr="004263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938E9" w:rsidRPr="0042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суммарный коэффициент объема контроля (объем проверенных бюджетных средств / объем расходных обязательств, утвержденных в бюджете округа) не изменился. </w:t>
      </w:r>
      <w:r w:rsidR="00F2103B" w:rsidRPr="00426361">
        <w:rPr>
          <w:rFonts w:ascii="Times New Roman" w:hAnsi="Times New Roman" w:cs="Times New Roman"/>
          <w:sz w:val="28"/>
          <w:szCs w:val="28"/>
        </w:rPr>
        <w:t>Сравнительная информация представлена в таблице №3.</w:t>
      </w:r>
    </w:p>
    <w:p w:rsidR="00F2103B" w:rsidRPr="00426361" w:rsidRDefault="00F2103B" w:rsidP="00F2103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426361">
        <w:rPr>
          <w:rFonts w:ascii="Times New Roman" w:hAnsi="Times New Roman" w:cs="Times New Roman"/>
          <w:sz w:val="20"/>
          <w:szCs w:val="20"/>
        </w:rPr>
        <w:t>Таблица №3</w:t>
      </w:r>
    </w:p>
    <w:p w:rsidR="008D522F" w:rsidRPr="00426361" w:rsidRDefault="008D522F" w:rsidP="00F2103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426361">
        <w:rPr>
          <w:rFonts w:ascii="Times New Roman" w:hAnsi="Times New Roman" w:cs="Times New Roman"/>
          <w:sz w:val="20"/>
          <w:szCs w:val="20"/>
        </w:rPr>
        <w:t>тыс. рублей</w:t>
      </w:r>
    </w:p>
    <w:tbl>
      <w:tblPr>
        <w:tblStyle w:val="af4"/>
        <w:tblW w:w="9671" w:type="dxa"/>
        <w:tblInd w:w="108" w:type="dxa"/>
        <w:tblLook w:val="04A0" w:firstRow="1" w:lastRow="0" w:firstColumn="1" w:lastColumn="0" w:noHBand="0" w:noVBand="1"/>
      </w:tblPr>
      <w:tblGrid>
        <w:gridCol w:w="4221"/>
        <w:gridCol w:w="1275"/>
        <w:gridCol w:w="1377"/>
        <w:gridCol w:w="1378"/>
        <w:gridCol w:w="1420"/>
      </w:tblGrid>
      <w:tr w:rsidR="002E17F4" w:rsidRPr="00426361" w:rsidTr="002E17F4">
        <w:tc>
          <w:tcPr>
            <w:tcW w:w="4221" w:type="dxa"/>
            <w:vAlign w:val="center"/>
          </w:tcPr>
          <w:p w:rsidR="002E17F4" w:rsidRPr="00426361" w:rsidRDefault="002E17F4" w:rsidP="00F210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Проверено в денежном выражении</w:t>
            </w:r>
          </w:p>
        </w:tc>
        <w:tc>
          <w:tcPr>
            <w:tcW w:w="1275" w:type="dxa"/>
            <w:vAlign w:val="center"/>
          </w:tcPr>
          <w:p w:rsidR="002E17F4" w:rsidRPr="00426361" w:rsidRDefault="002E17F4" w:rsidP="00F55A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год, тыс. руб.</w:t>
            </w:r>
          </w:p>
        </w:tc>
        <w:tc>
          <w:tcPr>
            <w:tcW w:w="1377" w:type="dxa"/>
            <w:vAlign w:val="center"/>
          </w:tcPr>
          <w:p w:rsidR="002E17F4" w:rsidRPr="00426361" w:rsidRDefault="002E17F4" w:rsidP="00F55A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год, тыс. руб.</w:t>
            </w:r>
          </w:p>
        </w:tc>
        <w:tc>
          <w:tcPr>
            <w:tcW w:w="1378" w:type="dxa"/>
            <w:vAlign w:val="center"/>
          </w:tcPr>
          <w:p w:rsidR="002E17F4" w:rsidRPr="00426361" w:rsidRDefault="002E17F4" w:rsidP="002E17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год, тыс. руб.</w:t>
            </w:r>
          </w:p>
        </w:tc>
        <w:tc>
          <w:tcPr>
            <w:tcW w:w="1420" w:type="dxa"/>
            <w:vAlign w:val="center"/>
          </w:tcPr>
          <w:p w:rsidR="002E17F4" w:rsidRPr="00426361" w:rsidRDefault="002E17F4" w:rsidP="008D5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361">
              <w:rPr>
                <w:rFonts w:ascii="Times New Roman" w:hAnsi="Times New Roman" w:cs="Times New Roman"/>
                <w:sz w:val="20"/>
                <w:szCs w:val="20"/>
              </w:rPr>
              <w:t>Динамика к предыдущему отчетному периоду, %</w:t>
            </w:r>
          </w:p>
        </w:tc>
      </w:tr>
      <w:tr w:rsidR="002E17F4" w:rsidRPr="00426361" w:rsidTr="002E17F4">
        <w:tc>
          <w:tcPr>
            <w:tcW w:w="4221" w:type="dxa"/>
          </w:tcPr>
          <w:p w:rsidR="002E17F4" w:rsidRPr="00426361" w:rsidRDefault="002E17F4" w:rsidP="000F7D3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63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5" w:type="dxa"/>
          </w:tcPr>
          <w:p w:rsidR="002E17F4" w:rsidRPr="00426361" w:rsidRDefault="002E17F4" w:rsidP="00F55A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63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1 108 888,4</w:t>
            </w:r>
          </w:p>
        </w:tc>
        <w:tc>
          <w:tcPr>
            <w:tcW w:w="1377" w:type="dxa"/>
          </w:tcPr>
          <w:p w:rsidR="002E17F4" w:rsidRPr="00426361" w:rsidRDefault="002E17F4" w:rsidP="00F55A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63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2 190 275,9</w:t>
            </w:r>
          </w:p>
        </w:tc>
        <w:tc>
          <w:tcPr>
            <w:tcW w:w="1378" w:type="dxa"/>
          </w:tcPr>
          <w:p w:rsidR="002E17F4" w:rsidRPr="00426361" w:rsidRDefault="00426361" w:rsidP="004263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63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1 640 217,2</w:t>
            </w:r>
          </w:p>
        </w:tc>
        <w:tc>
          <w:tcPr>
            <w:tcW w:w="1420" w:type="dxa"/>
          </w:tcPr>
          <w:p w:rsidR="002E17F4" w:rsidRPr="00426361" w:rsidRDefault="00426361" w:rsidP="008938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63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- 550 058,7</w:t>
            </w:r>
          </w:p>
        </w:tc>
      </w:tr>
      <w:tr w:rsidR="002E17F4" w:rsidRPr="00426361" w:rsidTr="002E17F4">
        <w:tc>
          <w:tcPr>
            <w:tcW w:w="4221" w:type="dxa"/>
          </w:tcPr>
          <w:p w:rsidR="002E17F4" w:rsidRPr="00426361" w:rsidRDefault="002E17F4" w:rsidP="000F7D3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275" w:type="dxa"/>
          </w:tcPr>
          <w:p w:rsidR="002E17F4" w:rsidRPr="00426361" w:rsidRDefault="002E17F4" w:rsidP="00F55A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</w:tcPr>
          <w:p w:rsidR="002E17F4" w:rsidRPr="00426361" w:rsidRDefault="002E17F4" w:rsidP="00F55A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</w:tcPr>
          <w:p w:rsidR="002E17F4" w:rsidRPr="00426361" w:rsidRDefault="002E17F4" w:rsidP="008938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</w:tcPr>
          <w:p w:rsidR="002E17F4" w:rsidRPr="00426361" w:rsidRDefault="002E17F4" w:rsidP="008938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17F4" w:rsidRPr="00426361" w:rsidTr="002E17F4">
        <w:tc>
          <w:tcPr>
            <w:tcW w:w="4221" w:type="dxa"/>
          </w:tcPr>
          <w:p w:rsidR="002E17F4" w:rsidRPr="00426361" w:rsidRDefault="002E17F4" w:rsidP="002E17F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1275" w:type="dxa"/>
          </w:tcPr>
          <w:p w:rsidR="002E17F4" w:rsidRPr="00426361" w:rsidRDefault="002E17F4" w:rsidP="00F55A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1 030 599,5</w:t>
            </w:r>
          </w:p>
        </w:tc>
        <w:tc>
          <w:tcPr>
            <w:tcW w:w="1377" w:type="dxa"/>
          </w:tcPr>
          <w:p w:rsidR="002E17F4" w:rsidRPr="00426361" w:rsidRDefault="002E17F4" w:rsidP="00F55A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1 355 124,7</w:t>
            </w:r>
          </w:p>
        </w:tc>
        <w:tc>
          <w:tcPr>
            <w:tcW w:w="1378" w:type="dxa"/>
          </w:tcPr>
          <w:p w:rsidR="002E17F4" w:rsidRPr="00426361" w:rsidRDefault="00122A1A" w:rsidP="004263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1 382 300,7</w:t>
            </w:r>
          </w:p>
        </w:tc>
        <w:tc>
          <w:tcPr>
            <w:tcW w:w="1420" w:type="dxa"/>
          </w:tcPr>
          <w:p w:rsidR="002E17F4" w:rsidRPr="00426361" w:rsidRDefault="00426361" w:rsidP="008938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+ 27 176,0</w:t>
            </w:r>
          </w:p>
        </w:tc>
      </w:tr>
      <w:tr w:rsidR="002E17F4" w:rsidRPr="00426361" w:rsidTr="002E17F4">
        <w:tc>
          <w:tcPr>
            <w:tcW w:w="4221" w:type="dxa"/>
          </w:tcPr>
          <w:p w:rsidR="002E17F4" w:rsidRPr="00426361" w:rsidRDefault="002E17F4" w:rsidP="000F7D3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имущество</w:t>
            </w:r>
          </w:p>
        </w:tc>
        <w:tc>
          <w:tcPr>
            <w:tcW w:w="1275" w:type="dxa"/>
          </w:tcPr>
          <w:p w:rsidR="002E17F4" w:rsidRPr="00426361" w:rsidRDefault="002E17F4" w:rsidP="00F55A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78 288,9</w:t>
            </w:r>
          </w:p>
        </w:tc>
        <w:tc>
          <w:tcPr>
            <w:tcW w:w="1377" w:type="dxa"/>
          </w:tcPr>
          <w:p w:rsidR="002E17F4" w:rsidRPr="00426361" w:rsidRDefault="002E17F4" w:rsidP="00F55A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835 151,2</w:t>
            </w:r>
          </w:p>
        </w:tc>
        <w:tc>
          <w:tcPr>
            <w:tcW w:w="1378" w:type="dxa"/>
          </w:tcPr>
          <w:p w:rsidR="002E17F4" w:rsidRPr="00426361" w:rsidRDefault="003C1920" w:rsidP="008938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257 916,5</w:t>
            </w:r>
          </w:p>
        </w:tc>
        <w:tc>
          <w:tcPr>
            <w:tcW w:w="1420" w:type="dxa"/>
          </w:tcPr>
          <w:p w:rsidR="002E17F4" w:rsidRPr="00426361" w:rsidRDefault="00426361" w:rsidP="008938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- 577 234,7</w:t>
            </w:r>
          </w:p>
        </w:tc>
      </w:tr>
      <w:tr w:rsidR="002E17F4" w:rsidRPr="00426361" w:rsidTr="002E17F4">
        <w:tc>
          <w:tcPr>
            <w:tcW w:w="4221" w:type="dxa"/>
          </w:tcPr>
          <w:p w:rsidR="002E17F4" w:rsidRPr="00426361" w:rsidRDefault="002E17F4" w:rsidP="000F7D3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63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Суммарный коэффициент объема контроля</w:t>
            </w:r>
            <w:r w:rsidR="00426361" w:rsidRPr="004263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426361" w:rsidRPr="00426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(суммарный)</w:t>
            </w:r>
            <w:r w:rsidR="00426361" w:rsidRPr="004263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5" w:type="dxa"/>
          </w:tcPr>
          <w:p w:rsidR="002E17F4" w:rsidRPr="00426361" w:rsidRDefault="002E17F4" w:rsidP="00F55A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63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377" w:type="dxa"/>
          </w:tcPr>
          <w:p w:rsidR="002E17F4" w:rsidRPr="00426361" w:rsidRDefault="002E17F4" w:rsidP="00F55A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63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378" w:type="dxa"/>
          </w:tcPr>
          <w:p w:rsidR="002E17F4" w:rsidRPr="00426361" w:rsidRDefault="00426361" w:rsidP="008938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63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20" w:type="dxa"/>
          </w:tcPr>
          <w:p w:rsidR="002E17F4" w:rsidRPr="00426361" w:rsidRDefault="00426361" w:rsidP="008938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63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</w:tr>
    </w:tbl>
    <w:p w:rsidR="00F2103B" w:rsidRDefault="00426361" w:rsidP="00426361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4263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</w:t>
      </w:r>
      <w:r w:rsidRPr="00426361">
        <w:rPr>
          <w:rFonts w:ascii="Times New Roman" w:hAnsi="Times New Roman" w:cs="Times New Roman"/>
          <w:sz w:val="16"/>
          <w:szCs w:val="20"/>
        </w:rPr>
        <w:t xml:space="preserve">объем проверенных бюджетных средств / объем расходных обязательств, утвержденных в бюджете </w:t>
      </w:r>
      <w:proofErr w:type="spellStart"/>
      <w:r w:rsidRPr="00426361">
        <w:rPr>
          <w:rFonts w:ascii="Times New Roman" w:hAnsi="Times New Roman" w:cs="Times New Roman"/>
          <w:sz w:val="16"/>
          <w:szCs w:val="20"/>
        </w:rPr>
        <w:t>ЗГО</w:t>
      </w:r>
      <w:proofErr w:type="spellEnd"/>
    </w:p>
    <w:p w:rsidR="00426361" w:rsidRPr="00426361" w:rsidRDefault="00426361" w:rsidP="004263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0DE2" w:rsidRPr="00F72E29" w:rsidRDefault="00BA0DE2" w:rsidP="000F7D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2E29">
        <w:rPr>
          <w:rFonts w:ascii="Times New Roman" w:eastAsia="Times New Roman" w:hAnsi="Times New Roman"/>
          <w:sz w:val="28"/>
          <w:szCs w:val="28"/>
          <w:lang w:eastAsia="ru-RU"/>
        </w:rPr>
        <w:t>По отношению к 202</w:t>
      </w:r>
      <w:r w:rsidR="00F72E29" w:rsidRPr="00F72E2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72E2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количество выявленных нарушений действующего законодательства возросло на </w:t>
      </w:r>
      <w:r w:rsidR="00F72E29" w:rsidRPr="00F72E29">
        <w:rPr>
          <w:rFonts w:ascii="Times New Roman" w:eastAsia="Times New Roman" w:hAnsi="Times New Roman"/>
          <w:sz w:val="28"/>
          <w:szCs w:val="28"/>
          <w:lang w:eastAsia="ru-RU"/>
        </w:rPr>
        <w:t>4,5</w:t>
      </w:r>
      <w:r w:rsidRPr="00F72E29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F72E29" w:rsidRPr="00F72E29">
        <w:rPr>
          <w:rFonts w:ascii="Times New Roman" w:eastAsia="Times New Roman" w:hAnsi="Times New Roman"/>
          <w:sz w:val="28"/>
          <w:szCs w:val="28"/>
          <w:lang w:eastAsia="ru-RU"/>
        </w:rPr>
        <w:t>, наибольшую долю количественных нарушений занимают нарушения бюджетного законодательства</w:t>
      </w:r>
      <w:r w:rsidR="00152306" w:rsidRPr="00F72E2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835F1" w:rsidRPr="00F72E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F7D39" w:rsidRPr="00F72E29" w:rsidRDefault="00BA0DE2" w:rsidP="00072AB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440F">
        <w:rPr>
          <w:rFonts w:ascii="Times New Roman" w:eastAsia="Times New Roman" w:hAnsi="Times New Roman"/>
          <w:sz w:val="28"/>
          <w:szCs w:val="28"/>
          <w:lang w:eastAsia="ru-RU"/>
        </w:rPr>
        <w:t>Общий объем выявленных финансовых нарушений составил</w:t>
      </w:r>
      <w:r w:rsidR="00072AB7" w:rsidRPr="00E644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6E05">
        <w:rPr>
          <w:rFonts w:ascii="Times New Roman" w:eastAsia="Times New Roman" w:hAnsi="Times New Roman"/>
          <w:sz w:val="28"/>
          <w:szCs w:val="28"/>
          <w:lang w:eastAsia="ru-RU"/>
        </w:rPr>
        <w:t>260 741,2</w:t>
      </w:r>
      <w:r w:rsidR="00072AB7" w:rsidRPr="00E6440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</w:t>
      </w:r>
      <w:r w:rsidR="00072AB7" w:rsidRPr="00BB3FAF">
        <w:rPr>
          <w:rFonts w:ascii="Times New Roman" w:eastAsia="Times New Roman" w:hAnsi="Times New Roman"/>
          <w:sz w:val="28"/>
          <w:szCs w:val="28"/>
          <w:lang w:eastAsia="ru-RU"/>
        </w:rPr>
        <w:t xml:space="preserve">или </w:t>
      </w:r>
      <w:r w:rsidR="00BB3FAF" w:rsidRPr="00BB3FAF">
        <w:rPr>
          <w:rFonts w:ascii="Times New Roman" w:eastAsia="Times New Roman" w:hAnsi="Times New Roman"/>
          <w:sz w:val="28"/>
          <w:szCs w:val="28"/>
          <w:lang w:eastAsia="ru-RU"/>
        </w:rPr>
        <w:t>16%</w:t>
      </w:r>
      <w:r w:rsidRPr="00BB3FAF">
        <w:rPr>
          <w:rFonts w:ascii="Times New Roman" w:eastAsia="Times New Roman" w:hAnsi="Times New Roman"/>
          <w:sz w:val="28"/>
          <w:szCs w:val="28"/>
          <w:lang w:eastAsia="ru-RU"/>
        </w:rPr>
        <w:t xml:space="preserve"> от общей суммы</w:t>
      </w:r>
      <w:r w:rsidRPr="00E6440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проверенных средств. По отношению к </w:t>
      </w:r>
      <w:r w:rsidRPr="00E6440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202</w:t>
      </w:r>
      <w:r w:rsidR="00F72E29" w:rsidRPr="00E6440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72AB7" w:rsidRPr="00E6440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B3FAF">
        <w:rPr>
          <w:rFonts w:ascii="Times New Roman" w:eastAsia="Times New Roman" w:hAnsi="Times New Roman"/>
          <w:sz w:val="28"/>
          <w:szCs w:val="28"/>
          <w:lang w:eastAsia="ru-RU"/>
        </w:rPr>
        <w:t xml:space="preserve">году объем </w:t>
      </w:r>
      <w:r w:rsidR="00F72E29" w:rsidRPr="00BB3FAF"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выявленных </w:t>
      </w:r>
      <w:r w:rsidRPr="00BB3FAF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финансовых нарушений </w:t>
      </w:r>
      <w:r w:rsidR="00072AB7" w:rsidRPr="00BB3FAF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законодательства </w:t>
      </w:r>
      <w:r w:rsidR="00F72E29" w:rsidRPr="00BB3FAF">
        <w:rPr>
          <w:rFonts w:ascii="Times New Roman" w:eastAsia="Times New Roman" w:hAnsi="Times New Roman"/>
          <w:sz w:val="28"/>
          <w:szCs w:val="28"/>
          <w:lang w:eastAsia="ru-RU"/>
        </w:rPr>
        <w:t xml:space="preserve">снизился </w:t>
      </w:r>
      <w:r w:rsidR="00BB3FAF" w:rsidRPr="00BB3FAF">
        <w:rPr>
          <w:rFonts w:ascii="Times New Roman" w:eastAsia="Times New Roman" w:hAnsi="Times New Roman"/>
          <w:sz w:val="28"/>
          <w:szCs w:val="28"/>
          <w:lang w:eastAsia="ru-RU"/>
        </w:rPr>
        <w:t>на 20%</w:t>
      </w:r>
      <w:r w:rsidR="00072AB7" w:rsidRPr="00BB3FA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F7D39" w:rsidRPr="00B3289C" w:rsidRDefault="000F7D39" w:rsidP="00F454D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289C">
        <w:rPr>
          <w:rFonts w:ascii="Times New Roman" w:hAnsi="Times New Roman"/>
          <w:sz w:val="28"/>
          <w:szCs w:val="28"/>
        </w:rPr>
        <w:t xml:space="preserve">- нецелевое использование средств бюджета на общую сумму </w:t>
      </w:r>
      <w:r w:rsidR="00F72E29" w:rsidRPr="00B3289C">
        <w:rPr>
          <w:rFonts w:ascii="Times New Roman" w:hAnsi="Times New Roman"/>
          <w:sz w:val="28"/>
          <w:szCs w:val="28"/>
        </w:rPr>
        <w:t>6 592,2</w:t>
      </w:r>
      <w:r w:rsidRPr="00B3289C">
        <w:rPr>
          <w:rFonts w:ascii="Times New Roman" w:hAnsi="Times New Roman"/>
          <w:sz w:val="28"/>
          <w:szCs w:val="28"/>
        </w:rPr>
        <w:t> тыс. рублей (</w:t>
      </w:r>
      <w:r w:rsidR="00B3289C" w:rsidRPr="00B3289C">
        <w:rPr>
          <w:rFonts w:ascii="Times New Roman" w:hAnsi="Times New Roman"/>
          <w:sz w:val="28"/>
          <w:szCs w:val="28"/>
        </w:rPr>
        <w:t>направления средств бюджета на цели, несоответствующие частично целям, определенным правовым ак</w:t>
      </w:r>
      <w:r w:rsidR="00B3289C" w:rsidRPr="00B3289C">
        <w:rPr>
          <w:rFonts w:ascii="Times New Roman" w:hAnsi="Times New Roman" w:cs="Times New Roman"/>
          <w:sz w:val="28"/>
          <w:szCs w:val="28"/>
        </w:rPr>
        <w:t xml:space="preserve">том либо соглашением, </w:t>
      </w:r>
      <w:r w:rsidR="00B3289C" w:rsidRPr="00B3289C">
        <w:rPr>
          <w:rFonts w:ascii="Times New Roman" w:hAnsi="Times New Roman" w:cs="Times New Roman"/>
          <w:sz w:val="28"/>
          <w:szCs w:val="28"/>
          <w:shd w:val="clear" w:color="auto" w:fill="FFFFFF"/>
        </w:rPr>
        <w:t>являющимся основанием для предоставления указанных средств</w:t>
      </w:r>
      <w:r w:rsidR="00B3289C" w:rsidRPr="00B3289C">
        <w:rPr>
          <w:rFonts w:ascii="Times New Roman" w:hAnsi="Times New Roman" w:cs="Times New Roman"/>
          <w:sz w:val="28"/>
          <w:szCs w:val="28"/>
        </w:rPr>
        <w:t>;</w:t>
      </w:r>
      <w:r w:rsidRPr="00B328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289C">
        <w:rPr>
          <w:rFonts w:ascii="Times New Roman" w:hAnsi="Times New Roman"/>
          <w:bCs/>
          <w:sz w:val="28"/>
          <w:szCs w:val="28"/>
        </w:rPr>
        <w:t xml:space="preserve">оплата фактически невыполненных работ; </w:t>
      </w:r>
      <w:r w:rsidRPr="00B3289C">
        <w:rPr>
          <w:rFonts w:ascii="Times New Roman" w:hAnsi="Times New Roman"/>
          <w:sz w:val="28"/>
          <w:szCs w:val="28"/>
        </w:rPr>
        <w:t>неправомерные расходы по завышенной сметной стоимости</w:t>
      </w:r>
      <w:r w:rsidR="00072AB7" w:rsidRPr="00B3289C">
        <w:rPr>
          <w:rFonts w:ascii="Times New Roman" w:hAnsi="Times New Roman"/>
          <w:sz w:val="28"/>
          <w:szCs w:val="28"/>
        </w:rPr>
        <w:t>; осуществление расходов, несвязанных с выполнением муниципального</w:t>
      </w:r>
      <w:r w:rsidR="00072AB7" w:rsidRPr="00B3289C">
        <w:rPr>
          <w:rFonts w:ascii="Times New Roman" w:hAnsi="Times New Roman"/>
          <w:sz w:val="24"/>
          <w:szCs w:val="28"/>
        </w:rPr>
        <w:t xml:space="preserve"> </w:t>
      </w:r>
      <w:r w:rsidR="00072AB7" w:rsidRPr="00B3289C">
        <w:rPr>
          <w:rFonts w:ascii="Times New Roman" w:hAnsi="Times New Roman"/>
          <w:sz w:val="28"/>
          <w:szCs w:val="28"/>
        </w:rPr>
        <w:t>задания</w:t>
      </w:r>
      <w:r w:rsidRPr="00B3289C">
        <w:rPr>
          <w:rFonts w:ascii="Times New Roman" w:hAnsi="Times New Roman"/>
          <w:sz w:val="28"/>
          <w:szCs w:val="28"/>
        </w:rPr>
        <w:t>);</w:t>
      </w:r>
      <w:proofErr w:type="gramEnd"/>
    </w:p>
    <w:p w:rsidR="000F7D39" w:rsidRPr="00D92B12" w:rsidRDefault="000F7D39" w:rsidP="00F454D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2B12">
        <w:rPr>
          <w:rFonts w:ascii="Times New Roman" w:hAnsi="Times New Roman"/>
          <w:sz w:val="28"/>
          <w:szCs w:val="28"/>
        </w:rPr>
        <w:t xml:space="preserve">-  неэффективное использование бюджетных средств на общую сумму </w:t>
      </w:r>
      <w:r w:rsidR="00B3289C" w:rsidRPr="00D92B12">
        <w:rPr>
          <w:rFonts w:ascii="Times New Roman" w:hAnsi="Times New Roman"/>
          <w:sz w:val="28"/>
          <w:szCs w:val="28"/>
        </w:rPr>
        <w:t>65 605,5</w:t>
      </w:r>
      <w:r w:rsidRPr="00D92B12">
        <w:rPr>
          <w:rFonts w:ascii="Times New Roman" w:hAnsi="Times New Roman"/>
          <w:sz w:val="28"/>
          <w:szCs w:val="28"/>
        </w:rPr>
        <w:t xml:space="preserve"> тыс. рублей (</w:t>
      </w:r>
      <w:r w:rsidR="00B3289C" w:rsidRPr="00D92B12">
        <w:rPr>
          <w:rFonts w:ascii="Times New Roman" w:hAnsi="Times New Roman"/>
          <w:sz w:val="28"/>
          <w:szCs w:val="28"/>
        </w:rPr>
        <w:t xml:space="preserve">осуществление безрезультативных бюджетных расходов;  </w:t>
      </w:r>
      <w:r w:rsidRPr="00D92B12">
        <w:rPr>
          <w:rFonts w:ascii="Times New Roman" w:hAnsi="Times New Roman"/>
          <w:bCs/>
          <w:sz w:val="28"/>
          <w:szCs w:val="28"/>
        </w:rPr>
        <w:t xml:space="preserve">уплата </w:t>
      </w:r>
      <w:r w:rsidR="00B3289C" w:rsidRPr="00D92B12">
        <w:rPr>
          <w:rFonts w:ascii="Times New Roman" w:hAnsi="Times New Roman"/>
          <w:bCs/>
          <w:sz w:val="28"/>
          <w:szCs w:val="28"/>
        </w:rPr>
        <w:t xml:space="preserve">за счет бюджетных средств </w:t>
      </w:r>
      <w:r w:rsidRPr="00D92B12">
        <w:rPr>
          <w:rFonts w:ascii="Times New Roman" w:hAnsi="Times New Roman"/>
          <w:bCs/>
          <w:sz w:val="28"/>
          <w:szCs w:val="28"/>
        </w:rPr>
        <w:t xml:space="preserve">штрафных санкций; </w:t>
      </w:r>
      <w:r w:rsidR="00B3289C" w:rsidRPr="00D92B12">
        <w:rPr>
          <w:rFonts w:ascii="Times New Roman" w:hAnsi="Times New Roman"/>
          <w:bCs/>
          <w:sz w:val="28"/>
          <w:szCs w:val="28"/>
        </w:rPr>
        <w:t xml:space="preserve">расходы на содержание неиспользуемого муниципального имущества; </w:t>
      </w:r>
      <w:r w:rsidRPr="00D92B12">
        <w:rPr>
          <w:rFonts w:ascii="Times New Roman" w:hAnsi="Times New Roman"/>
          <w:bCs/>
          <w:sz w:val="28"/>
          <w:szCs w:val="28"/>
        </w:rPr>
        <w:t>н</w:t>
      </w:r>
      <w:r w:rsidRPr="00D92B12">
        <w:rPr>
          <w:rFonts w:ascii="Times New Roman" w:hAnsi="Times New Roman"/>
          <w:sz w:val="28"/>
          <w:szCs w:val="28"/>
        </w:rPr>
        <w:t>еиспользование закупленного муниципального имущества и проектно-сметной документации</w:t>
      </w:r>
      <w:r w:rsidR="00A141C3" w:rsidRPr="00D92B12">
        <w:rPr>
          <w:rFonts w:ascii="Times New Roman" w:hAnsi="Times New Roman"/>
          <w:sz w:val="28"/>
          <w:szCs w:val="28"/>
        </w:rPr>
        <w:t xml:space="preserve">, приемка и оплата некачественно выполненных работ, </w:t>
      </w:r>
      <w:r w:rsidR="00D92B12" w:rsidRPr="00D92B12">
        <w:rPr>
          <w:rFonts w:ascii="Times New Roman" w:hAnsi="Times New Roman"/>
          <w:sz w:val="28"/>
          <w:szCs w:val="28"/>
        </w:rPr>
        <w:t>завышение начальной (максимальной) цены контрактов,</w:t>
      </w:r>
      <w:r w:rsidR="00A141C3" w:rsidRPr="00D92B12">
        <w:rPr>
          <w:rFonts w:ascii="Times New Roman" w:hAnsi="Times New Roman"/>
          <w:sz w:val="28"/>
          <w:szCs w:val="28"/>
        </w:rPr>
        <w:t xml:space="preserve"> </w:t>
      </w:r>
      <w:r w:rsidRPr="00D92B12">
        <w:rPr>
          <w:rFonts w:ascii="Times New Roman" w:hAnsi="Times New Roman"/>
          <w:sz w:val="28"/>
          <w:szCs w:val="28"/>
        </w:rPr>
        <w:t xml:space="preserve"> и т.д.);</w:t>
      </w:r>
      <w:proofErr w:type="gramEnd"/>
    </w:p>
    <w:p w:rsidR="000F7D39" w:rsidRPr="00D92B12" w:rsidRDefault="000F7D39" w:rsidP="00F454D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2B12">
        <w:rPr>
          <w:rFonts w:ascii="Times New Roman" w:hAnsi="Times New Roman"/>
          <w:sz w:val="28"/>
          <w:szCs w:val="28"/>
        </w:rPr>
        <w:t xml:space="preserve">- нарушения законодательства о бухгалтерском учете и требований по составлению бюджетной отчетности на общую сумму </w:t>
      </w:r>
      <w:r w:rsidR="00BB3FAF">
        <w:rPr>
          <w:rFonts w:ascii="Times New Roman" w:hAnsi="Times New Roman"/>
          <w:sz w:val="28"/>
          <w:szCs w:val="28"/>
        </w:rPr>
        <w:t>102 063,8</w:t>
      </w:r>
      <w:r w:rsidRPr="00D92B12">
        <w:rPr>
          <w:rFonts w:ascii="Times New Roman" w:hAnsi="Times New Roman"/>
          <w:sz w:val="28"/>
          <w:szCs w:val="28"/>
        </w:rPr>
        <w:t> тыс. рублей (</w:t>
      </w:r>
      <w:r w:rsidRPr="00D92B12">
        <w:rPr>
          <w:rFonts w:ascii="Times New Roman" w:hAnsi="Times New Roman"/>
          <w:bCs/>
          <w:sz w:val="28"/>
          <w:szCs w:val="28"/>
        </w:rPr>
        <w:t xml:space="preserve">неверное отражение хозяйственных операций, повлекших искажение бухгалтерской (бюджетной) отчетности; </w:t>
      </w:r>
      <w:r w:rsidR="00A141C3" w:rsidRPr="00D92B12">
        <w:rPr>
          <w:rFonts w:ascii="Times New Roman" w:hAnsi="Times New Roman"/>
          <w:bCs/>
          <w:sz w:val="28"/>
          <w:szCs w:val="28"/>
        </w:rPr>
        <w:t>нарушения при совершении фактов хозяйственной жизни</w:t>
      </w:r>
      <w:r w:rsidRPr="00D92B12">
        <w:rPr>
          <w:rFonts w:ascii="Times New Roman" w:hAnsi="Times New Roman"/>
          <w:sz w:val="28"/>
          <w:szCs w:val="28"/>
        </w:rPr>
        <w:t xml:space="preserve"> и т.д.);</w:t>
      </w:r>
    </w:p>
    <w:p w:rsidR="000F7D39" w:rsidRPr="00D92B12" w:rsidRDefault="000F7D39" w:rsidP="00F454D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2B12">
        <w:rPr>
          <w:rFonts w:ascii="Times New Roman" w:hAnsi="Times New Roman"/>
          <w:sz w:val="28"/>
          <w:szCs w:val="28"/>
        </w:rPr>
        <w:t xml:space="preserve">- нарушения в учете и управлении муниципальным имуществом на общую сумму </w:t>
      </w:r>
      <w:r w:rsidR="00BB3FAF">
        <w:rPr>
          <w:rFonts w:ascii="Times New Roman" w:hAnsi="Times New Roman"/>
          <w:sz w:val="28"/>
          <w:szCs w:val="28"/>
        </w:rPr>
        <w:t>19 842,4</w:t>
      </w:r>
      <w:r w:rsidRPr="00D92B12">
        <w:rPr>
          <w:rFonts w:ascii="Times New Roman" w:hAnsi="Times New Roman"/>
          <w:sz w:val="28"/>
          <w:szCs w:val="28"/>
        </w:rPr>
        <w:t> тыс. рублей (нарушения порядка списания муниципального имущества</w:t>
      </w:r>
      <w:r w:rsidR="00333708" w:rsidRPr="00D92B12">
        <w:rPr>
          <w:rFonts w:ascii="Times New Roman" w:hAnsi="Times New Roman"/>
          <w:sz w:val="28"/>
          <w:szCs w:val="28"/>
        </w:rPr>
        <w:t>;</w:t>
      </w:r>
      <w:r w:rsidRPr="00D92B12">
        <w:rPr>
          <w:rFonts w:ascii="Times New Roman" w:hAnsi="Times New Roman"/>
          <w:sz w:val="28"/>
          <w:szCs w:val="28"/>
        </w:rPr>
        <w:t xml:space="preserve"> нарушения при ведении </w:t>
      </w:r>
      <w:r w:rsidRPr="00D92B12">
        <w:rPr>
          <w:rFonts w:ascii="Times New Roman" w:hAnsi="Times New Roman"/>
          <w:bCs/>
          <w:sz w:val="28"/>
          <w:szCs w:val="28"/>
        </w:rPr>
        <w:t>реестра муниципального имущества;</w:t>
      </w:r>
      <w:r w:rsidR="00D92B12" w:rsidRPr="00D92B12">
        <w:rPr>
          <w:rFonts w:ascii="Times New Roman" w:hAnsi="Times New Roman"/>
          <w:bCs/>
          <w:sz w:val="28"/>
          <w:szCs w:val="28"/>
        </w:rPr>
        <w:t xml:space="preserve"> нарушения при принятии решения об увеличении уставного фонда </w:t>
      </w:r>
      <w:proofErr w:type="spellStart"/>
      <w:r w:rsidR="00D92B12" w:rsidRPr="00D92B12">
        <w:rPr>
          <w:rFonts w:ascii="Times New Roman" w:hAnsi="Times New Roman"/>
          <w:bCs/>
          <w:sz w:val="28"/>
          <w:szCs w:val="28"/>
        </w:rPr>
        <w:t>МУП</w:t>
      </w:r>
      <w:proofErr w:type="spellEnd"/>
      <w:r w:rsidR="00D92B12" w:rsidRPr="00D92B12">
        <w:rPr>
          <w:rFonts w:ascii="Times New Roman" w:hAnsi="Times New Roman"/>
          <w:bCs/>
          <w:sz w:val="28"/>
          <w:szCs w:val="28"/>
        </w:rPr>
        <w:t>; нарушения при осуществлении крупной сделки; нарушения при предоставлении муниципального имущества в безвозмездное пользование и аренду</w:t>
      </w:r>
      <w:r w:rsidRPr="00D92B12">
        <w:rPr>
          <w:rFonts w:ascii="Times New Roman" w:hAnsi="Times New Roman"/>
          <w:bCs/>
          <w:sz w:val="28"/>
          <w:szCs w:val="28"/>
        </w:rPr>
        <w:t xml:space="preserve"> и т.д.);</w:t>
      </w:r>
      <w:proofErr w:type="gramEnd"/>
    </w:p>
    <w:p w:rsidR="000F7D39" w:rsidRPr="00D92B12" w:rsidRDefault="000F7D39" w:rsidP="00F454D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2B12">
        <w:rPr>
          <w:rFonts w:ascii="Times New Roman" w:hAnsi="Times New Roman"/>
          <w:sz w:val="28"/>
          <w:szCs w:val="28"/>
        </w:rPr>
        <w:t xml:space="preserve">- нарушения законодательства в сфере закупок, в том числе финансовые нарушения на общую сумму </w:t>
      </w:r>
      <w:r w:rsidR="00D92B12" w:rsidRPr="00D92B12">
        <w:rPr>
          <w:rFonts w:ascii="Times New Roman" w:hAnsi="Times New Roman"/>
          <w:sz w:val="28"/>
          <w:szCs w:val="28"/>
        </w:rPr>
        <w:t>21 574,0</w:t>
      </w:r>
      <w:r w:rsidRPr="00D92B12">
        <w:rPr>
          <w:rFonts w:ascii="Times New Roman" w:hAnsi="Times New Roman"/>
          <w:sz w:val="28"/>
          <w:szCs w:val="28"/>
        </w:rPr>
        <w:t> тыс. рублей (заключение контрактов без применения конкурентных процедур</w:t>
      </w:r>
      <w:r w:rsidR="00072AB7" w:rsidRPr="00D92B12">
        <w:rPr>
          <w:rFonts w:ascii="Times New Roman" w:hAnsi="Times New Roman"/>
          <w:sz w:val="28"/>
          <w:szCs w:val="28"/>
        </w:rPr>
        <w:t>;</w:t>
      </w:r>
      <w:r w:rsidRPr="00D92B12">
        <w:rPr>
          <w:rFonts w:ascii="Times New Roman" w:hAnsi="Times New Roman"/>
          <w:sz w:val="28"/>
          <w:szCs w:val="28"/>
        </w:rPr>
        <w:t xml:space="preserve"> не подтверждена обоснованность закупок</w:t>
      </w:r>
      <w:r w:rsidR="00072AB7" w:rsidRPr="00D92B12">
        <w:rPr>
          <w:rFonts w:ascii="Times New Roman" w:hAnsi="Times New Roman"/>
          <w:sz w:val="28"/>
          <w:szCs w:val="28"/>
        </w:rPr>
        <w:t>;</w:t>
      </w:r>
      <w:r w:rsidRPr="00D92B12">
        <w:rPr>
          <w:rFonts w:ascii="Times New Roman" w:hAnsi="Times New Roman"/>
          <w:sz w:val="28"/>
          <w:szCs w:val="28"/>
        </w:rPr>
        <w:t xml:space="preserve"> нарушения условий исполнения контрактов и т.д.);</w:t>
      </w:r>
    </w:p>
    <w:p w:rsidR="000F7D39" w:rsidRPr="00D92B12" w:rsidRDefault="000F7D39" w:rsidP="00F454D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2B12">
        <w:rPr>
          <w:rFonts w:ascii="Times New Roman" w:hAnsi="Times New Roman"/>
          <w:sz w:val="28"/>
          <w:szCs w:val="28"/>
        </w:rPr>
        <w:t xml:space="preserve">- несоблюдение установленных процедур и требований бюджетного законодательства при исполнении бюджетов на общую сумму </w:t>
      </w:r>
      <w:r w:rsidR="00D92B12" w:rsidRPr="00D92B12">
        <w:rPr>
          <w:rFonts w:ascii="Times New Roman" w:hAnsi="Times New Roman"/>
          <w:sz w:val="28"/>
          <w:szCs w:val="28"/>
        </w:rPr>
        <w:t>35 246,3</w:t>
      </w:r>
      <w:r w:rsidRPr="00D92B12">
        <w:rPr>
          <w:rFonts w:ascii="Times New Roman" w:hAnsi="Times New Roman"/>
          <w:sz w:val="28"/>
          <w:szCs w:val="28"/>
        </w:rPr>
        <w:t xml:space="preserve"> тыс. рублей (принятие бюджетных обязатель</w:t>
      </w:r>
      <w:proofErr w:type="gramStart"/>
      <w:r w:rsidRPr="00D92B12">
        <w:rPr>
          <w:rFonts w:ascii="Times New Roman" w:hAnsi="Times New Roman"/>
          <w:sz w:val="28"/>
          <w:szCs w:val="28"/>
        </w:rPr>
        <w:t>ств св</w:t>
      </w:r>
      <w:proofErr w:type="gramEnd"/>
      <w:r w:rsidRPr="00D92B12">
        <w:rPr>
          <w:rFonts w:ascii="Times New Roman" w:hAnsi="Times New Roman"/>
          <w:sz w:val="28"/>
          <w:szCs w:val="28"/>
        </w:rPr>
        <w:t>ерх доведенных лимитов бюджетных обязательств, нарушения порядка предоставления субсидий, невыполнение муниципального задания</w:t>
      </w:r>
      <w:r w:rsidR="00333708" w:rsidRPr="00D92B12">
        <w:rPr>
          <w:rFonts w:ascii="Times New Roman" w:hAnsi="Times New Roman"/>
          <w:sz w:val="28"/>
          <w:szCs w:val="28"/>
        </w:rPr>
        <w:t xml:space="preserve">, </w:t>
      </w:r>
      <w:r w:rsidRPr="00D92B12">
        <w:rPr>
          <w:rFonts w:ascii="Times New Roman" w:hAnsi="Times New Roman"/>
          <w:sz w:val="28"/>
          <w:szCs w:val="28"/>
        </w:rPr>
        <w:t xml:space="preserve"> и т.д.);</w:t>
      </w:r>
    </w:p>
    <w:p w:rsidR="000F7D39" w:rsidRPr="00E6440F" w:rsidRDefault="000F7D39" w:rsidP="00F454D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440F">
        <w:rPr>
          <w:rFonts w:ascii="Times New Roman" w:hAnsi="Times New Roman"/>
          <w:sz w:val="28"/>
          <w:szCs w:val="28"/>
        </w:rPr>
        <w:t xml:space="preserve">- иные финансовые нарушения на сумму </w:t>
      </w:r>
      <w:r w:rsidR="00BB3FAF">
        <w:rPr>
          <w:rFonts w:ascii="Times New Roman" w:hAnsi="Times New Roman"/>
          <w:sz w:val="28"/>
          <w:szCs w:val="28"/>
        </w:rPr>
        <w:t>9 817,0</w:t>
      </w:r>
      <w:r w:rsidRPr="00E6440F">
        <w:rPr>
          <w:rFonts w:ascii="Times New Roman" w:hAnsi="Times New Roman"/>
          <w:sz w:val="28"/>
          <w:szCs w:val="28"/>
        </w:rPr>
        <w:t xml:space="preserve"> тыс. рублей (нарушения при начислении стимулирующих выплат</w:t>
      </w:r>
      <w:r w:rsidR="00E6440F" w:rsidRPr="00E6440F">
        <w:rPr>
          <w:rFonts w:ascii="Times New Roman" w:hAnsi="Times New Roman"/>
          <w:sz w:val="28"/>
          <w:szCs w:val="28"/>
        </w:rPr>
        <w:t>,</w:t>
      </w:r>
      <w:r w:rsidRPr="00E6440F">
        <w:rPr>
          <w:rFonts w:ascii="Times New Roman" w:hAnsi="Times New Roman"/>
          <w:sz w:val="28"/>
          <w:szCs w:val="28"/>
        </w:rPr>
        <w:t xml:space="preserve"> и  т.д.).</w:t>
      </w:r>
    </w:p>
    <w:p w:rsidR="000F7D39" w:rsidRPr="00F406FA" w:rsidRDefault="00072AB7" w:rsidP="00742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6FA">
        <w:rPr>
          <w:rFonts w:ascii="Times New Roman" w:hAnsi="Times New Roman" w:cs="Times New Roman"/>
          <w:sz w:val="28"/>
          <w:szCs w:val="28"/>
        </w:rPr>
        <w:t>Сравнительная информация представлена в таблице №4.</w:t>
      </w:r>
    </w:p>
    <w:p w:rsidR="000F7D39" w:rsidRPr="00F406FA" w:rsidRDefault="008D522F" w:rsidP="008D522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F406FA">
        <w:rPr>
          <w:rFonts w:ascii="Times New Roman" w:hAnsi="Times New Roman" w:cs="Times New Roman"/>
          <w:sz w:val="20"/>
          <w:szCs w:val="20"/>
        </w:rPr>
        <w:t>Таблица №4</w:t>
      </w:r>
    </w:p>
    <w:tbl>
      <w:tblPr>
        <w:tblStyle w:val="af4"/>
        <w:tblW w:w="9853" w:type="dxa"/>
        <w:tblLook w:val="04A0" w:firstRow="1" w:lastRow="0" w:firstColumn="1" w:lastColumn="0" w:noHBand="0" w:noVBand="1"/>
      </w:tblPr>
      <w:tblGrid>
        <w:gridCol w:w="3906"/>
        <w:gridCol w:w="1090"/>
        <w:gridCol w:w="1101"/>
        <w:gridCol w:w="1217"/>
        <w:gridCol w:w="1119"/>
        <w:gridCol w:w="1420"/>
      </w:tblGrid>
      <w:tr w:rsidR="00E6440F" w:rsidRPr="00F406FA" w:rsidTr="00E6440F">
        <w:trPr>
          <w:tblHeader/>
        </w:trPr>
        <w:tc>
          <w:tcPr>
            <w:tcW w:w="3906" w:type="dxa"/>
            <w:vAlign w:val="center"/>
          </w:tcPr>
          <w:p w:rsidR="00E6440F" w:rsidRPr="00F406FA" w:rsidRDefault="00E6440F" w:rsidP="004A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6FA">
              <w:rPr>
                <w:rFonts w:ascii="Times New Roman" w:hAnsi="Times New Roman" w:cs="Times New Roman"/>
                <w:sz w:val="20"/>
                <w:szCs w:val="20"/>
              </w:rPr>
              <w:t>Нарушения</w:t>
            </w:r>
          </w:p>
        </w:tc>
        <w:tc>
          <w:tcPr>
            <w:tcW w:w="1090" w:type="dxa"/>
            <w:vAlign w:val="center"/>
          </w:tcPr>
          <w:p w:rsidR="00E6440F" w:rsidRPr="00F406FA" w:rsidRDefault="00E6440F" w:rsidP="004A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6FA">
              <w:rPr>
                <w:rFonts w:ascii="Times New Roman" w:hAnsi="Times New Roman" w:cs="Times New Roman"/>
                <w:sz w:val="20"/>
                <w:szCs w:val="20"/>
              </w:rPr>
              <w:t>2021 год, тыс. руб.</w:t>
            </w:r>
          </w:p>
        </w:tc>
        <w:tc>
          <w:tcPr>
            <w:tcW w:w="1101" w:type="dxa"/>
            <w:vAlign w:val="center"/>
          </w:tcPr>
          <w:p w:rsidR="00E6440F" w:rsidRPr="00F406FA" w:rsidRDefault="00E6440F" w:rsidP="004A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6FA">
              <w:rPr>
                <w:rFonts w:ascii="Times New Roman" w:hAnsi="Times New Roman" w:cs="Times New Roman"/>
                <w:sz w:val="20"/>
                <w:szCs w:val="20"/>
              </w:rPr>
              <w:t>2022 год, тыс. руб.</w:t>
            </w:r>
          </w:p>
        </w:tc>
        <w:tc>
          <w:tcPr>
            <w:tcW w:w="1217" w:type="dxa"/>
            <w:vAlign w:val="center"/>
          </w:tcPr>
          <w:p w:rsidR="00E6440F" w:rsidRPr="00F406FA" w:rsidRDefault="00E6440F" w:rsidP="004A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6FA">
              <w:rPr>
                <w:rFonts w:ascii="Times New Roman" w:hAnsi="Times New Roman" w:cs="Times New Roman"/>
                <w:sz w:val="20"/>
                <w:szCs w:val="20"/>
              </w:rPr>
              <w:t>2023 год, тыс. руб.</w:t>
            </w:r>
          </w:p>
        </w:tc>
        <w:tc>
          <w:tcPr>
            <w:tcW w:w="1119" w:type="dxa"/>
            <w:vAlign w:val="center"/>
          </w:tcPr>
          <w:p w:rsidR="00E6440F" w:rsidRPr="00F406FA" w:rsidRDefault="00E6440F" w:rsidP="004A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6FA"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  <w:proofErr w:type="gramStart"/>
            <w:r w:rsidRPr="00F406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406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406F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406FA">
              <w:rPr>
                <w:rFonts w:ascii="Times New Roman" w:hAnsi="Times New Roman" w:cs="Times New Roman"/>
                <w:sz w:val="20"/>
                <w:szCs w:val="20"/>
              </w:rPr>
              <w:t>ес, %</w:t>
            </w:r>
          </w:p>
        </w:tc>
        <w:tc>
          <w:tcPr>
            <w:tcW w:w="1420" w:type="dxa"/>
            <w:vAlign w:val="center"/>
          </w:tcPr>
          <w:p w:rsidR="00E6440F" w:rsidRPr="00F406FA" w:rsidRDefault="00E6440F" w:rsidP="004A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6FA">
              <w:rPr>
                <w:rFonts w:ascii="Times New Roman" w:hAnsi="Times New Roman" w:cs="Times New Roman"/>
                <w:sz w:val="20"/>
                <w:szCs w:val="20"/>
              </w:rPr>
              <w:t>Динамика к предыдущему отчетному периоду, %</w:t>
            </w:r>
          </w:p>
        </w:tc>
      </w:tr>
      <w:tr w:rsidR="00E6440F" w:rsidRPr="00F406FA" w:rsidTr="00CD6AB0">
        <w:tc>
          <w:tcPr>
            <w:tcW w:w="3906" w:type="dxa"/>
          </w:tcPr>
          <w:p w:rsidR="00E6440F" w:rsidRPr="00F406FA" w:rsidRDefault="00E6440F" w:rsidP="004A72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6FA">
              <w:rPr>
                <w:rFonts w:ascii="Times New Roman" w:hAnsi="Times New Roman" w:cs="Times New Roman"/>
                <w:sz w:val="20"/>
                <w:szCs w:val="20"/>
              </w:rPr>
              <w:t>Нецелевое использование бюджетных средств</w:t>
            </w:r>
          </w:p>
        </w:tc>
        <w:tc>
          <w:tcPr>
            <w:tcW w:w="1090" w:type="dxa"/>
            <w:vAlign w:val="center"/>
          </w:tcPr>
          <w:p w:rsidR="00E6440F" w:rsidRPr="00F406FA" w:rsidRDefault="00E6440F" w:rsidP="004A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6FA">
              <w:rPr>
                <w:rFonts w:ascii="Times New Roman" w:hAnsi="Times New Roman" w:cs="Times New Roman"/>
                <w:sz w:val="20"/>
                <w:szCs w:val="20"/>
              </w:rPr>
              <w:t>2 311,1</w:t>
            </w:r>
          </w:p>
        </w:tc>
        <w:tc>
          <w:tcPr>
            <w:tcW w:w="1101" w:type="dxa"/>
            <w:vAlign w:val="center"/>
          </w:tcPr>
          <w:p w:rsidR="00E6440F" w:rsidRPr="00F406FA" w:rsidRDefault="00E6440F" w:rsidP="004A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6FA">
              <w:rPr>
                <w:rFonts w:ascii="Times New Roman" w:hAnsi="Times New Roman" w:cs="Times New Roman"/>
                <w:sz w:val="20"/>
                <w:szCs w:val="20"/>
              </w:rPr>
              <w:t>3 695,4</w:t>
            </w:r>
          </w:p>
        </w:tc>
        <w:tc>
          <w:tcPr>
            <w:tcW w:w="1217" w:type="dxa"/>
            <w:vAlign w:val="center"/>
          </w:tcPr>
          <w:p w:rsidR="00E6440F" w:rsidRPr="00D14703" w:rsidRDefault="00F406FA" w:rsidP="004A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703">
              <w:rPr>
                <w:rFonts w:ascii="Times New Roman" w:hAnsi="Times New Roman" w:cs="Times New Roman"/>
                <w:sz w:val="20"/>
                <w:szCs w:val="20"/>
              </w:rPr>
              <w:t>6 592,2</w:t>
            </w:r>
          </w:p>
        </w:tc>
        <w:tc>
          <w:tcPr>
            <w:tcW w:w="1119" w:type="dxa"/>
            <w:vAlign w:val="center"/>
          </w:tcPr>
          <w:p w:rsidR="00E6440F" w:rsidRPr="00D14703" w:rsidRDefault="00D14703" w:rsidP="004A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703">
              <w:rPr>
                <w:rFonts w:ascii="Times New Roman" w:hAnsi="Times New Roman" w:cs="Times New Roman"/>
                <w:sz w:val="20"/>
                <w:szCs w:val="20"/>
              </w:rPr>
              <w:t>2,5%</w:t>
            </w:r>
          </w:p>
        </w:tc>
        <w:tc>
          <w:tcPr>
            <w:tcW w:w="1420" w:type="dxa"/>
            <w:vAlign w:val="center"/>
          </w:tcPr>
          <w:p w:rsidR="00E6440F" w:rsidRPr="00D14703" w:rsidRDefault="00F406FA" w:rsidP="004A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703">
              <w:rPr>
                <w:rFonts w:ascii="Times New Roman" w:hAnsi="Times New Roman" w:cs="Times New Roman"/>
                <w:sz w:val="20"/>
                <w:szCs w:val="20"/>
              </w:rPr>
              <w:t>+ 78,4%</w:t>
            </w:r>
          </w:p>
        </w:tc>
      </w:tr>
      <w:tr w:rsidR="00E6440F" w:rsidRPr="00F406FA" w:rsidTr="00CD6AB0">
        <w:tc>
          <w:tcPr>
            <w:tcW w:w="3906" w:type="dxa"/>
          </w:tcPr>
          <w:p w:rsidR="00E6440F" w:rsidRPr="00F406FA" w:rsidRDefault="00E6440F" w:rsidP="004A72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6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Неэффективное использование бюджетных средств</w:t>
            </w:r>
          </w:p>
        </w:tc>
        <w:tc>
          <w:tcPr>
            <w:tcW w:w="1090" w:type="dxa"/>
            <w:vAlign w:val="center"/>
          </w:tcPr>
          <w:p w:rsidR="00E6440F" w:rsidRPr="00F406FA" w:rsidRDefault="00E6440F" w:rsidP="004A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6FA">
              <w:rPr>
                <w:rFonts w:ascii="Times New Roman" w:hAnsi="Times New Roman" w:cs="Times New Roman"/>
                <w:sz w:val="20"/>
                <w:szCs w:val="20"/>
              </w:rPr>
              <w:t>43 352,5</w:t>
            </w:r>
          </w:p>
        </w:tc>
        <w:tc>
          <w:tcPr>
            <w:tcW w:w="1101" w:type="dxa"/>
            <w:vAlign w:val="center"/>
          </w:tcPr>
          <w:p w:rsidR="00E6440F" w:rsidRPr="00F406FA" w:rsidRDefault="00E6440F" w:rsidP="004A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6FA">
              <w:rPr>
                <w:rFonts w:ascii="Times New Roman" w:hAnsi="Times New Roman" w:cs="Times New Roman"/>
                <w:sz w:val="20"/>
                <w:szCs w:val="20"/>
              </w:rPr>
              <w:t>27 525,3</w:t>
            </w:r>
          </w:p>
        </w:tc>
        <w:tc>
          <w:tcPr>
            <w:tcW w:w="1217" w:type="dxa"/>
            <w:vAlign w:val="center"/>
          </w:tcPr>
          <w:p w:rsidR="00E6440F" w:rsidRPr="00D14703" w:rsidRDefault="00F406FA" w:rsidP="004A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703">
              <w:rPr>
                <w:rFonts w:ascii="Times New Roman" w:hAnsi="Times New Roman" w:cs="Times New Roman"/>
                <w:sz w:val="20"/>
                <w:szCs w:val="20"/>
              </w:rPr>
              <w:t>65 605,5</w:t>
            </w:r>
          </w:p>
        </w:tc>
        <w:tc>
          <w:tcPr>
            <w:tcW w:w="1119" w:type="dxa"/>
            <w:vAlign w:val="center"/>
          </w:tcPr>
          <w:p w:rsidR="00E6440F" w:rsidRPr="00D14703" w:rsidRDefault="00D14703" w:rsidP="00D14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703"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  <w:r w:rsidR="00F406FA" w:rsidRPr="00D1470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20" w:type="dxa"/>
            <w:vAlign w:val="center"/>
          </w:tcPr>
          <w:p w:rsidR="00E6440F" w:rsidRPr="00D14703" w:rsidRDefault="00F406FA" w:rsidP="004A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703">
              <w:rPr>
                <w:rFonts w:ascii="Times New Roman" w:hAnsi="Times New Roman" w:cs="Times New Roman"/>
                <w:sz w:val="20"/>
                <w:szCs w:val="20"/>
              </w:rPr>
              <w:t>+138%</w:t>
            </w:r>
          </w:p>
        </w:tc>
      </w:tr>
      <w:tr w:rsidR="00E6440F" w:rsidRPr="00F406FA" w:rsidTr="00CD6AB0">
        <w:tc>
          <w:tcPr>
            <w:tcW w:w="3906" w:type="dxa"/>
          </w:tcPr>
          <w:p w:rsidR="00E6440F" w:rsidRPr="00F406FA" w:rsidRDefault="00E6440F" w:rsidP="004A72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6FA">
              <w:rPr>
                <w:rFonts w:ascii="Times New Roman" w:hAnsi="Times New Roman" w:cs="Times New Roman"/>
                <w:sz w:val="20"/>
                <w:szCs w:val="20"/>
              </w:rPr>
              <w:t>Нарушения законодательства о бухгалтерском учете и (или) требований к составлению бюджетной отчетности</w:t>
            </w:r>
          </w:p>
        </w:tc>
        <w:tc>
          <w:tcPr>
            <w:tcW w:w="1090" w:type="dxa"/>
            <w:vAlign w:val="center"/>
          </w:tcPr>
          <w:p w:rsidR="00E6440F" w:rsidRPr="00F406FA" w:rsidRDefault="00E6440F" w:rsidP="004A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6FA">
              <w:rPr>
                <w:rFonts w:ascii="Times New Roman" w:hAnsi="Times New Roman" w:cs="Times New Roman"/>
                <w:sz w:val="20"/>
                <w:szCs w:val="20"/>
              </w:rPr>
              <w:t>160 680,1</w:t>
            </w:r>
          </w:p>
        </w:tc>
        <w:tc>
          <w:tcPr>
            <w:tcW w:w="1101" w:type="dxa"/>
            <w:vAlign w:val="center"/>
          </w:tcPr>
          <w:p w:rsidR="00E6440F" w:rsidRPr="00F406FA" w:rsidRDefault="00E6440F" w:rsidP="004A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6FA">
              <w:rPr>
                <w:rFonts w:ascii="Times New Roman" w:hAnsi="Times New Roman" w:cs="Times New Roman"/>
                <w:sz w:val="20"/>
                <w:szCs w:val="20"/>
              </w:rPr>
              <w:t>158 290,3</w:t>
            </w:r>
          </w:p>
        </w:tc>
        <w:tc>
          <w:tcPr>
            <w:tcW w:w="1217" w:type="dxa"/>
            <w:vAlign w:val="center"/>
          </w:tcPr>
          <w:p w:rsidR="00E6440F" w:rsidRPr="00D14703" w:rsidRDefault="00BB3FAF" w:rsidP="004A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703">
              <w:rPr>
                <w:rFonts w:ascii="Times New Roman" w:hAnsi="Times New Roman" w:cs="Times New Roman"/>
                <w:sz w:val="20"/>
                <w:szCs w:val="20"/>
              </w:rPr>
              <w:t>102 063,8</w:t>
            </w:r>
          </w:p>
        </w:tc>
        <w:tc>
          <w:tcPr>
            <w:tcW w:w="1119" w:type="dxa"/>
            <w:vAlign w:val="center"/>
          </w:tcPr>
          <w:p w:rsidR="00E6440F" w:rsidRPr="00D14703" w:rsidRDefault="00D14703" w:rsidP="00D14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703"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  <w:r w:rsidR="00F406FA" w:rsidRPr="00D1470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20" w:type="dxa"/>
            <w:vAlign w:val="center"/>
          </w:tcPr>
          <w:p w:rsidR="00E6440F" w:rsidRPr="00D14703" w:rsidRDefault="00D14703" w:rsidP="004A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703">
              <w:rPr>
                <w:rFonts w:ascii="Times New Roman" w:hAnsi="Times New Roman" w:cs="Times New Roman"/>
                <w:sz w:val="20"/>
                <w:szCs w:val="20"/>
              </w:rPr>
              <w:t>- 35,5%</w:t>
            </w:r>
          </w:p>
        </w:tc>
      </w:tr>
      <w:tr w:rsidR="00E6440F" w:rsidRPr="00F406FA" w:rsidTr="00CD6AB0">
        <w:tc>
          <w:tcPr>
            <w:tcW w:w="3906" w:type="dxa"/>
          </w:tcPr>
          <w:p w:rsidR="00E6440F" w:rsidRPr="00F406FA" w:rsidRDefault="00E6440F" w:rsidP="004A72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6FA">
              <w:rPr>
                <w:rFonts w:ascii="Times New Roman" w:hAnsi="Times New Roman" w:cs="Times New Roman"/>
                <w:sz w:val="20"/>
                <w:szCs w:val="20"/>
              </w:rPr>
              <w:t>Нарушения в учете и управлении муниципальным имуществом</w:t>
            </w:r>
          </w:p>
        </w:tc>
        <w:tc>
          <w:tcPr>
            <w:tcW w:w="1090" w:type="dxa"/>
            <w:vAlign w:val="center"/>
          </w:tcPr>
          <w:p w:rsidR="00E6440F" w:rsidRPr="00F406FA" w:rsidRDefault="00E6440F" w:rsidP="004A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6FA">
              <w:rPr>
                <w:rFonts w:ascii="Times New Roman" w:hAnsi="Times New Roman" w:cs="Times New Roman"/>
                <w:sz w:val="20"/>
                <w:szCs w:val="20"/>
              </w:rPr>
              <w:t>12 496,2</w:t>
            </w:r>
          </w:p>
        </w:tc>
        <w:tc>
          <w:tcPr>
            <w:tcW w:w="1101" w:type="dxa"/>
            <w:vAlign w:val="center"/>
          </w:tcPr>
          <w:p w:rsidR="00E6440F" w:rsidRPr="00F406FA" w:rsidRDefault="00E6440F" w:rsidP="004A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6FA">
              <w:rPr>
                <w:rFonts w:ascii="Times New Roman" w:hAnsi="Times New Roman" w:cs="Times New Roman"/>
                <w:sz w:val="20"/>
                <w:szCs w:val="20"/>
              </w:rPr>
              <w:t>26 463,5</w:t>
            </w:r>
          </w:p>
        </w:tc>
        <w:tc>
          <w:tcPr>
            <w:tcW w:w="1217" w:type="dxa"/>
            <w:vAlign w:val="center"/>
          </w:tcPr>
          <w:p w:rsidR="00E6440F" w:rsidRPr="00D14703" w:rsidRDefault="00BB3FAF" w:rsidP="004A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703">
              <w:rPr>
                <w:rFonts w:ascii="Times New Roman" w:hAnsi="Times New Roman" w:cs="Times New Roman"/>
                <w:sz w:val="20"/>
                <w:szCs w:val="20"/>
              </w:rPr>
              <w:t>19 842,4</w:t>
            </w:r>
          </w:p>
        </w:tc>
        <w:tc>
          <w:tcPr>
            <w:tcW w:w="1119" w:type="dxa"/>
            <w:vAlign w:val="center"/>
          </w:tcPr>
          <w:p w:rsidR="00E6440F" w:rsidRPr="00D14703" w:rsidRDefault="00D14703" w:rsidP="00D14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703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  <w:r w:rsidR="00F406FA" w:rsidRPr="00D1470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20" w:type="dxa"/>
            <w:vAlign w:val="center"/>
          </w:tcPr>
          <w:p w:rsidR="00E6440F" w:rsidRPr="00D14703" w:rsidRDefault="00F406FA" w:rsidP="00D14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70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14703" w:rsidRPr="00D1470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D1470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6440F" w:rsidRPr="00F406FA" w:rsidTr="00CD6AB0">
        <w:tc>
          <w:tcPr>
            <w:tcW w:w="3906" w:type="dxa"/>
          </w:tcPr>
          <w:p w:rsidR="00E6440F" w:rsidRPr="00F406FA" w:rsidRDefault="00E6440F" w:rsidP="004A72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6FA">
              <w:rPr>
                <w:rFonts w:ascii="Times New Roman" w:hAnsi="Times New Roman" w:cs="Times New Roman"/>
                <w:sz w:val="20"/>
                <w:szCs w:val="20"/>
              </w:rPr>
              <w:t>Несоблюдение установленных процедур и требований бюджетного законодательства при исполнении бюджета</w:t>
            </w:r>
          </w:p>
        </w:tc>
        <w:tc>
          <w:tcPr>
            <w:tcW w:w="1090" w:type="dxa"/>
            <w:vAlign w:val="center"/>
          </w:tcPr>
          <w:p w:rsidR="00E6440F" w:rsidRPr="00F406FA" w:rsidRDefault="00E6440F" w:rsidP="004A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6FA">
              <w:rPr>
                <w:rFonts w:ascii="Times New Roman" w:hAnsi="Times New Roman" w:cs="Times New Roman"/>
                <w:sz w:val="20"/>
                <w:szCs w:val="20"/>
              </w:rPr>
              <w:t>35 412,5</w:t>
            </w:r>
          </w:p>
        </w:tc>
        <w:tc>
          <w:tcPr>
            <w:tcW w:w="1101" w:type="dxa"/>
            <w:vAlign w:val="center"/>
          </w:tcPr>
          <w:p w:rsidR="00E6440F" w:rsidRPr="00F406FA" w:rsidRDefault="00E6440F" w:rsidP="004A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6FA">
              <w:rPr>
                <w:rFonts w:ascii="Times New Roman" w:hAnsi="Times New Roman" w:cs="Times New Roman"/>
                <w:sz w:val="20"/>
                <w:szCs w:val="20"/>
              </w:rPr>
              <w:t>63 151,3</w:t>
            </w:r>
          </w:p>
        </w:tc>
        <w:tc>
          <w:tcPr>
            <w:tcW w:w="1217" w:type="dxa"/>
            <w:vAlign w:val="center"/>
          </w:tcPr>
          <w:p w:rsidR="00E6440F" w:rsidRPr="00D14703" w:rsidRDefault="00F406FA" w:rsidP="004A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703">
              <w:rPr>
                <w:rFonts w:ascii="Times New Roman" w:hAnsi="Times New Roman" w:cs="Times New Roman"/>
                <w:sz w:val="20"/>
                <w:szCs w:val="20"/>
              </w:rPr>
              <w:t>35 246,3</w:t>
            </w:r>
          </w:p>
        </w:tc>
        <w:tc>
          <w:tcPr>
            <w:tcW w:w="1119" w:type="dxa"/>
            <w:vAlign w:val="center"/>
          </w:tcPr>
          <w:p w:rsidR="00E6440F" w:rsidRPr="00D14703" w:rsidRDefault="00D14703" w:rsidP="00D14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703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  <w:r w:rsidR="00F406FA" w:rsidRPr="00D1470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20" w:type="dxa"/>
            <w:vAlign w:val="center"/>
          </w:tcPr>
          <w:p w:rsidR="00E6440F" w:rsidRPr="00D14703" w:rsidRDefault="00F406FA" w:rsidP="004A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703">
              <w:rPr>
                <w:rFonts w:ascii="Times New Roman" w:hAnsi="Times New Roman" w:cs="Times New Roman"/>
                <w:sz w:val="20"/>
                <w:szCs w:val="20"/>
              </w:rPr>
              <w:t>- 44,2%</w:t>
            </w:r>
          </w:p>
        </w:tc>
      </w:tr>
      <w:tr w:rsidR="00E6440F" w:rsidRPr="00F406FA" w:rsidTr="00CD6AB0">
        <w:tc>
          <w:tcPr>
            <w:tcW w:w="3906" w:type="dxa"/>
          </w:tcPr>
          <w:p w:rsidR="00E6440F" w:rsidRPr="00F406FA" w:rsidRDefault="00E6440F" w:rsidP="004A72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6FA">
              <w:rPr>
                <w:rFonts w:ascii="Times New Roman" w:hAnsi="Times New Roman" w:cs="Times New Roman"/>
                <w:sz w:val="20"/>
                <w:szCs w:val="20"/>
              </w:rPr>
              <w:t>Нарушения законодательства в сфере закупок товаров, работ, услуг для муниципальных нужд</w:t>
            </w:r>
          </w:p>
        </w:tc>
        <w:tc>
          <w:tcPr>
            <w:tcW w:w="1090" w:type="dxa"/>
            <w:vAlign w:val="center"/>
          </w:tcPr>
          <w:p w:rsidR="00E6440F" w:rsidRPr="00F406FA" w:rsidRDefault="00E6440F" w:rsidP="004A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6FA">
              <w:rPr>
                <w:rFonts w:ascii="Times New Roman" w:hAnsi="Times New Roman" w:cs="Times New Roman"/>
                <w:sz w:val="20"/>
                <w:szCs w:val="20"/>
              </w:rPr>
              <w:t>2 644,6</w:t>
            </w:r>
          </w:p>
        </w:tc>
        <w:tc>
          <w:tcPr>
            <w:tcW w:w="1101" w:type="dxa"/>
            <w:vAlign w:val="center"/>
          </w:tcPr>
          <w:p w:rsidR="00E6440F" w:rsidRPr="00F406FA" w:rsidRDefault="00E6440F" w:rsidP="004A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6FA">
              <w:rPr>
                <w:rFonts w:ascii="Times New Roman" w:hAnsi="Times New Roman" w:cs="Times New Roman"/>
                <w:sz w:val="20"/>
                <w:szCs w:val="20"/>
              </w:rPr>
              <w:t>38 985,3</w:t>
            </w:r>
          </w:p>
        </w:tc>
        <w:tc>
          <w:tcPr>
            <w:tcW w:w="1217" w:type="dxa"/>
            <w:vAlign w:val="center"/>
          </w:tcPr>
          <w:p w:rsidR="00E6440F" w:rsidRPr="00D14703" w:rsidRDefault="00F406FA" w:rsidP="004A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703">
              <w:rPr>
                <w:rFonts w:ascii="Times New Roman" w:hAnsi="Times New Roman" w:cs="Times New Roman"/>
                <w:sz w:val="20"/>
                <w:szCs w:val="20"/>
              </w:rPr>
              <w:t>21 574,0</w:t>
            </w:r>
          </w:p>
        </w:tc>
        <w:tc>
          <w:tcPr>
            <w:tcW w:w="1119" w:type="dxa"/>
            <w:vAlign w:val="center"/>
          </w:tcPr>
          <w:p w:rsidR="00E6440F" w:rsidRPr="00D14703" w:rsidRDefault="00D14703" w:rsidP="00D14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703">
              <w:rPr>
                <w:rFonts w:ascii="Times New Roman" w:hAnsi="Times New Roman" w:cs="Times New Roman"/>
                <w:sz w:val="20"/>
                <w:szCs w:val="20"/>
              </w:rPr>
              <w:t>8,3%</w:t>
            </w:r>
          </w:p>
        </w:tc>
        <w:tc>
          <w:tcPr>
            <w:tcW w:w="1420" w:type="dxa"/>
            <w:vAlign w:val="center"/>
          </w:tcPr>
          <w:p w:rsidR="00E6440F" w:rsidRPr="00D14703" w:rsidRDefault="00F406FA" w:rsidP="004A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703">
              <w:rPr>
                <w:rFonts w:ascii="Times New Roman" w:hAnsi="Times New Roman" w:cs="Times New Roman"/>
                <w:sz w:val="20"/>
                <w:szCs w:val="20"/>
              </w:rPr>
              <w:t>- 44,7%</w:t>
            </w:r>
          </w:p>
        </w:tc>
      </w:tr>
      <w:tr w:rsidR="00E6440F" w:rsidRPr="00F406FA" w:rsidTr="00CD6AB0">
        <w:tc>
          <w:tcPr>
            <w:tcW w:w="3906" w:type="dxa"/>
          </w:tcPr>
          <w:p w:rsidR="00E6440F" w:rsidRPr="00F406FA" w:rsidRDefault="00E6440F" w:rsidP="004A72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6FA">
              <w:rPr>
                <w:rFonts w:ascii="Times New Roman" w:hAnsi="Times New Roman" w:cs="Times New Roman"/>
                <w:sz w:val="20"/>
                <w:szCs w:val="20"/>
              </w:rPr>
              <w:t>Иные нарушения</w:t>
            </w:r>
          </w:p>
        </w:tc>
        <w:tc>
          <w:tcPr>
            <w:tcW w:w="1090" w:type="dxa"/>
            <w:vAlign w:val="center"/>
          </w:tcPr>
          <w:p w:rsidR="00E6440F" w:rsidRPr="00F406FA" w:rsidRDefault="00E6440F" w:rsidP="004A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6FA">
              <w:rPr>
                <w:rFonts w:ascii="Times New Roman" w:hAnsi="Times New Roman" w:cs="Times New Roman"/>
                <w:sz w:val="20"/>
                <w:szCs w:val="20"/>
              </w:rPr>
              <w:t>655,7</w:t>
            </w:r>
          </w:p>
        </w:tc>
        <w:tc>
          <w:tcPr>
            <w:tcW w:w="1101" w:type="dxa"/>
            <w:vAlign w:val="center"/>
          </w:tcPr>
          <w:p w:rsidR="00E6440F" w:rsidRPr="00F406FA" w:rsidRDefault="00E6440F" w:rsidP="004A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6FA">
              <w:rPr>
                <w:rFonts w:ascii="Times New Roman" w:hAnsi="Times New Roman" w:cs="Times New Roman"/>
                <w:sz w:val="20"/>
                <w:szCs w:val="20"/>
              </w:rPr>
              <w:t>7 836,1</w:t>
            </w:r>
          </w:p>
        </w:tc>
        <w:tc>
          <w:tcPr>
            <w:tcW w:w="1217" w:type="dxa"/>
            <w:vAlign w:val="center"/>
          </w:tcPr>
          <w:p w:rsidR="00E6440F" w:rsidRPr="00D14703" w:rsidRDefault="00BB3FAF" w:rsidP="00BB3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703">
              <w:rPr>
                <w:rFonts w:ascii="Times New Roman" w:hAnsi="Times New Roman" w:cs="Times New Roman"/>
                <w:sz w:val="20"/>
                <w:szCs w:val="20"/>
              </w:rPr>
              <w:t>9 817,0</w:t>
            </w:r>
          </w:p>
        </w:tc>
        <w:tc>
          <w:tcPr>
            <w:tcW w:w="1119" w:type="dxa"/>
            <w:vAlign w:val="center"/>
          </w:tcPr>
          <w:p w:rsidR="00E6440F" w:rsidRPr="00D14703" w:rsidRDefault="00D14703" w:rsidP="00D14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703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  <w:r w:rsidR="00F406FA" w:rsidRPr="00D1470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20" w:type="dxa"/>
            <w:vAlign w:val="center"/>
          </w:tcPr>
          <w:p w:rsidR="00E6440F" w:rsidRPr="00D14703" w:rsidRDefault="00D14703" w:rsidP="00D14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703">
              <w:rPr>
                <w:rFonts w:ascii="Times New Roman" w:hAnsi="Times New Roman" w:cs="Times New Roman"/>
                <w:sz w:val="20"/>
                <w:szCs w:val="20"/>
              </w:rPr>
              <w:t>+ 25,3</w:t>
            </w:r>
            <w:r w:rsidR="00F406FA" w:rsidRPr="00D1470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6440F" w:rsidRPr="002E17F4" w:rsidTr="00CD6AB0">
        <w:tc>
          <w:tcPr>
            <w:tcW w:w="3906" w:type="dxa"/>
          </w:tcPr>
          <w:p w:rsidR="00E6440F" w:rsidRPr="00F406FA" w:rsidRDefault="00E6440F" w:rsidP="004A720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6FA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090" w:type="dxa"/>
            <w:vAlign w:val="center"/>
          </w:tcPr>
          <w:p w:rsidR="00E6440F" w:rsidRPr="00F406FA" w:rsidRDefault="00E6440F" w:rsidP="004A72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6FA">
              <w:rPr>
                <w:rFonts w:ascii="Times New Roman" w:hAnsi="Times New Roman" w:cs="Times New Roman"/>
                <w:b/>
                <w:sz w:val="20"/>
                <w:szCs w:val="20"/>
              </w:rPr>
              <w:t>257 552,7</w:t>
            </w:r>
          </w:p>
        </w:tc>
        <w:tc>
          <w:tcPr>
            <w:tcW w:w="1101" w:type="dxa"/>
            <w:vAlign w:val="center"/>
          </w:tcPr>
          <w:p w:rsidR="00E6440F" w:rsidRPr="00F406FA" w:rsidRDefault="00E6440F" w:rsidP="004A72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6FA">
              <w:rPr>
                <w:rFonts w:ascii="Times New Roman" w:hAnsi="Times New Roman" w:cs="Times New Roman"/>
                <w:b/>
                <w:sz w:val="20"/>
                <w:szCs w:val="20"/>
              </w:rPr>
              <w:t>325 947,2</w:t>
            </w:r>
          </w:p>
        </w:tc>
        <w:tc>
          <w:tcPr>
            <w:tcW w:w="1217" w:type="dxa"/>
            <w:vAlign w:val="center"/>
          </w:tcPr>
          <w:p w:rsidR="00E6440F" w:rsidRPr="00D14703" w:rsidRDefault="00D14703" w:rsidP="004A72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703">
              <w:rPr>
                <w:rFonts w:ascii="Times New Roman" w:hAnsi="Times New Roman" w:cs="Times New Roman"/>
                <w:b/>
                <w:sz w:val="20"/>
                <w:szCs w:val="20"/>
              </w:rPr>
              <w:t>260 741,2</w:t>
            </w:r>
          </w:p>
        </w:tc>
        <w:tc>
          <w:tcPr>
            <w:tcW w:w="1119" w:type="dxa"/>
            <w:vAlign w:val="center"/>
          </w:tcPr>
          <w:p w:rsidR="00E6440F" w:rsidRPr="00D14703" w:rsidRDefault="00E6440F" w:rsidP="004A72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703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  <w:tc>
          <w:tcPr>
            <w:tcW w:w="1420" w:type="dxa"/>
            <w:vAlign w:val="center"/>
          </w:tcPr>
          <w:p w:rsidR="00E6440F" w:rsidRPr="00D14703" w:rsidRDefault="00D14703" w:rsidP="004A72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703">
              <w:rPr>
                <w:rFonts w:ascii="Times New Roman" w:hAnsi="Times New Roman" w:cs="Times New Roman"/>
                <w:b/>
                <w:sz w:val="20"/>
                <w:szCs w:val="20"/>
              </w:rPr>
              <w:t>- 20%</w:t>
            </w:r>
          </w:p>
        </w:tc>
      </w:tr>
    </w:tbl>
    <w:p w:rsidR="002810A0" w:rsidRPr="002E17F4" w:rsidRDefault="002810A0" w:rsidP="007422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28"/>
          <w:highlight w:val="yellow"/>
        </w:rPr>
      </w:pPr>
    </w:p>
    <w:p w:rsidR="008046B8" w:rsidRPr="00AA5B4C" w:rsidRDefault="00D14703" w:rsidP="007422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 в прошлые отчетные периоды, в</w:t>
      </w:r>
      <w:r w:rsidR="00AA5B4C" w:rsidRPr="00D14703">
        <w:rPr>
          <w:rFonts w:ascii="Times New Roman" w:hAnsi="Times New Roman" w:cs="Times New Roman"/>
          <w:sz w:val="28"/>
          <w:szCs w:val="28"/>
        </w:rPr>
        <w:t xml:space="preserve"> </w:t>
      </w:r>
      <w:r w:rsidR="002810A0" w:rsidRPr="00D14703">
        <w:rPr>
          <w:rFonts w:ascii="Times New Roman" w:hAnsi="Times New Roman" w:cs="Times New Roman"/>
          <w:sz w:val="28"/>
          <w:szCs w:val="28"/>
        </w:rPr>
        <w:t xml:space="preserve">структуре финансовых нарушений </w:t>
      </w:r>
      <w:r w:rsidR="00BD4512" w:rsidRPr="00D14703">
        <w:rPr>
          <w:rFonts w:ascii="Times New Roman" w:hAnsi="Times New Roman" w:cs="Times New Roman"/>
          <w:sz w:val="28"/>
          <w:szCs w:val="28"/>
        </w:rPr>
        <w:t xml:space="preserve">наибольшая доля </w:t>
      </w:r>
      <w:r w:rsidR="002810A0" w:rsidRPr="00D14703">
        <w:rPr>
          <w:rFonts w:ascii="Times New Roman" w:hAnsi="Times New Roman" w:cs="Times New Roman"/>
          <w:sz w:val="28"/>
          <w:szCs w:val="28"/>
        </w:rPr>
        <w:t xml:space="preserve">приходится на </w:t>
      </w:r>
      <w:r w:rsidRPr="00D14703">
        <w:rPr>
          <w:rFonts w:ascii="Times New Roman" w:hAnsi="Times New Roman" w:cs="Times New Roman"/>
          <w:sz w:val="28"/>
          <w:szCs w:val="28"/>
        </w:rPr>
        <w:t xml:space="preserve">нарушения </w:t>
      </w:r>
      <w:r>
        <w:rPr>
          <w:rFonts w:ascii="Times New Roman" w:hAnsi="Times New Roman" w:cs="Times New Roman"/>
          <w:sz w:val="28"/>
          <w:szCs w:val="28"/>
        </w:rPr>
        <w:t>правил ведения бухгалтерского учета</w:t>
      </w:r>
      <w:r w:rsidR="00AA5B4C" w:rsidRPr="00D14703">
        <w:rPr>
          <w:rFonts w:ascii="Times New Roman" w:hAnsi="Times New Roman" w:cs="Times New Roman"/>
          <w:sz w:val="28"/>
          <w:szCs w:val="28"/>
        </w:rPr>
        <w:t xml:space="preserve"> </w:t>
      </w:r>
      <w:r w:rsidRPr="00D14703">
        <w:rPr>
          <w:rFonts w:ascii="Times New Roman" w:hAnsi="Times New Roman" w:cs="Times New Roman"/>
          <w:sz w:val="28"/>
          <w:szCs w:val="28"/>
        </w:rPr>
        <w:t>–</w:t>
      </w:r>
      <w:r w:rsidR="00AA5B4C" w:rsidRPr="00D14703">
        <w:rPr>
          <w:rFonts w:ascii="Times New Roman" w:hAnsi="Times New Roman" w:cs="Times New Roman"/>
          <w:sz w:val="28"/>
          <w:szCs w:val="28"/>
        </w:rPr>
        <w:t xml:space="preserve"> </w:t>
      </w:r>
      <w:r w:rsidRPr="00D14703">
        <w:rPr>
          <w:rFonts w:ascii="Times New Roman" w:hAnsi="Times New Roman" w:cs="Times New Roman"/>
          <w:sz w:val="28"/>
          <w:szCs w:val="28"/>
        </w:rPr>
        <w:t>39,1%</w:t>
      </w:r>
      <w:r w:rsidR="00AA5B4C" w:rsidRPr="00D147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5B4C" w:rsidRPr="002A70CC" w:rsidRDefault="0074222F" w:rsidP="007422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0CC">
        <w:rPr>
          <w:rFonts w:ascii="Times New Roman" w:hAnsi="Times New Roman" w:cs="Times New Roman"/>
          <w:sz w:val="28"/>
          <w:szCs w:val="28"/>
        </w:rPr>
        <w:t xml:space="preserve">Результаты проведенных контрольных и экспертно-аналитических мероприятий рассмотрены на </w:t>
      </w:r>
      <w:r w:rsidR="00290054" w:rsidRPr="002A70CC">
        <w:rPr>
          <w:rFonts w:ascii="Times New Roman" w:hAnsi="Times New Roman" w:cs="Times New Roman"/>
          <w:sz w:val="28"/>
          <w:szCs w:val="28"/>
        </w:rPr>
        <w:t>9</w:t>
      </w:r>
      <w:r w:rsidRPr="002A70CC">
        <w:rPr>
          <w:rFonts w:ascii="Times New Roman" w:hAnsi="Times New Roman" w:cs="Times New Roman"/>
          <w:sz w:val="28"/>
          <w:szCs w:val="28"/>
        </w:rPr>
        <w:t xml:space="preserve"> заседаниях Коллегии Контрольно-счетной палаты Златоустовского городского округа</w:t>
      </w:r>
      <w:r w:rsidR="00AA5B4C" w:rsidRPr="002A70CC">
        <w:rPr>
          <w:rFonts w:ascii="Times New Roman" w:hAnsi="Times New Roman" w:cs="Times New Roman"/>
          <w:sz w:val="28"/>
          <w:szCs w:val="28"/>
        </w:rPr>
        <w:t>.</w:t>
      </w:r>
    </w:p>
    <w:p w:rsidR="0074222F" w:rsidRPr="002A70CC" w:rsidRDefault="0074222F" w:rsidP="00742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0CC">
        <w:rPr>
          <w:rFonts w:ascii="Times New Roman" w:eastAsia="Times New Roman" w:hAnsi="Times New Roman"/>
          <w:sz w:val="28"/>
          <w:szCs w:val="28"/>
          <w:lang w:eastAsia="ru-RU"/>
        </w:rPr>
        <w:t>В адреса руководителей объектов контроля направлено</w:t>
      </w:r>
      <w:r w:rsidRPr="002A70CC">
        <w:rPr>
          <w:rFonts w:ascii="Times New Roman" w:hAnsi="Times New Roman" w:cs="Times New Roman"/>
          <w:sz w:val="28"/>
          <w:szCs w:val="28"/>
        </w:rPr>
        <w:t xml:space="preserve"> </w:t>
      </w:r>
      <w:r w:rsidR="00AA5B4C" w:rsidRPr="002A70CC">
        <w:rPr>
          <w:rFonts w:ascii="Times New Roman" w:hAnsi="Times New Roman" w:cs="Times New Roman"/>
          <w:sz w:val="28"/>
          <w:szCs w:val="28"/>
        </w:rPr>
        <w:t>20</w:t>
      </w:r>
      <w:r w:rsidRPr="002A70CC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290054" w:rsidRPr="002A70CC">
        <w:rPr>
          <w:rFonts w:ascii="Times New Roman" w:hAnsi="Times New Roman" w:cs="Times New Roman"/>
          <w:sz w:val="28"/>
          <w:szCs w:val="28"/>
        </w:rPr>
        <w:t>й</w:t>
      </w:r>
      <w:r w:rsidRPr="002A70CC">
        <w:rPr>
          <w:rFonts w:ascii="Times New Roman" w:hAnsi="Times New Roman" w:cs="Times New Roman"/>
          <w:sz w:val="28"/>
          <w:szCs w:val="28"/>
        </w:rPr>
        <w:t xml:space="preserve"> и </w:t>
      </w:r>
      <w:r w:rsidR="00AA5B4C" w:rsidRPr="002A70CC">
        <w:rPr>
          <w:rFonts w:ascii="Times New Roman" w:hAnsi="Times New Roman" w:cs="Times New Roman"/>
          <w:sz w:val="28"/>
          <w:szCs w:val="28"/>
        </w:rPr>
        <w:t>5</w:t>
      </w:r>
      <w:r w:rsidRPr="002A70CC">
        <w:rPr>
          <w:rFonts w:ascii="Times New Roman" w:hAnsi="Times New Roman" w:cs="Times New Roman"/>
          <w:sz w:val="28"/>
          <w:szCs w:val="28"/>
        </w:rPr>
        <w:t xml:space="preserve"> предписани</w:t>
      </w:r>
      <w:r w:rsidR="00AA5B4C" w:rsidRPr="002A70CC">
        <w:rPr>
          <w:rFonts w:ascii="Times New Roman" w:hAnsi="Times New Roman" w:cs="Times New Roman"/>
          <w:sz w:val="28"/>
          <w:szCs w:val="28"/>
        </w:rPr>
        <w:t>й</w:t>
      </w:r>
      <w:r w:rsidRPr="002A70C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2A70CC" w:rsidRPr="002A70CC">
        <w:rPr>
          <w:rFonts w:ascii="Times New Roman" w:hAnsi="Times New Roman" w:cs="Times New Roman"/>
          <w:sz w:val="28"/>
          <w:szCs w:val="28"/>
        </w:rPr>
        <w:t>30</w:t>
      </w:r>
      <w:r w:rsidRPr="002A70CC">
        <w:rPr>
          <w:rFonts w:ascii="Times New Roman" w:hAnsi="Times New Roman" w:cs="Times New Roman"/>
          <w:sz w:val="28"/>
          <w:szCs w:val="28"/>
        </w:rPr>
        <w:t xml:space="preserve"> информационных писем с предложениями и рекомендациями по устранению выявленных нарушений и принятию мер по их пресечению в дальнейшем. </w:t>
      </w:r>
      <w:proofErr w:type="gramStart"/>
      <w:r w:rsidRPr="002A70CC">
        <w:rPr>
          <w:rFonts w:ascii="Times New Roman" w:hAnsi="Times New Roman" w:cs="Times New Roman"/>
          <w:sz w:val="28"/>
          <w:szCs w:val="28"/>
        </w:rPr>
        <w:t>По итогам 202</w:t>
      </w:r>
      <w:r w:rsidR="00AA5B4C" w:rsidRPr="002A70CC">
        <w:rPr>
          <w:rFonts w:ascii="Times New Roman" w:hAnsi="Times New Roman" w:cs="Times New Roman"/>
          <w:sz w:val="28"/>
          <w:szCs w:val="28"/>
        </w:rPr>
        <w:t>3</w:t>
      </w:r>
      <w:r w:rsidRPr="002A70CC">
        <w:rPr>
          <w:rFonts w:ascii="Times New Roman" w:hAnsi="Times New Roman" w:cs="Times New Roman"/>
          <w:sz w:val="28"/>
          <w:szCs w:val="28"/>
        </w:rPr>
        <w:t xml:space="preserve"> года</w:t>
      </w:r>
      <w:r w:rsidR="002A70CC" w:rsidRPr="002A70CC">
        <w:rPr>
          <w:rFonts w:ascii="Times New Roman" w:hAnsi="Times New Roman" w:cs="Times New Roman"/>
          <w:sz w:val="28"/>
          <w:szCs w:val="28"/>
        </w:rPr>
        <w:t xml:space="preserve"> четыре предписания и семь </w:t>
      </w:r>
      <w:r w:rsidRPr="002A70CC">
        <w:rPr>
          <w:rFonts w:ascii="Times New Roman" w:hAnsi="Times New Roman" w:cs="Times New Roman"/>
          <w:sz w:val="28"/>
          <w:szCs w:val="28"/>
        </w:rPr>
        <w:t xml:space="preserve">представлений объектами контроля исполнены в полном объеме и сняты с контроля, по </w:t>
      </w:r>
      <w:r w:rsidR="002A70CC" w:rsidRPr="002A70CC">
        <w:rPr>
          <w:rFonts w:ascii="Times New Roman" w:hAnsi="Times New Roman" w:cs="Times New Roman"/>
          <w:sz w:val="28"/>
          <w:szCs w:val="28"/>
        </w:rPr>
        <w:t xml:space="preserve">одному предписанию и десяти </w:t>
      </w:r>
      <w:r w:rsidRPr="002A70CC">
        <w:rPr>
          <w:rFonts w:ascii="Times New Roman" w:hAnsi="Times New Roman" w:cs="Times New Roman"/>
          <w:sz w:val="28"/>
          <w:szCs w:val="28"/>
        </w:rPr>
        <w:t xml:space="preserve">представлениям предложения Контрольно-счетной палаты объектами контроля исполнены частично, поэтому оставлены на контроле, по </w:t>
      </w:r>
      <w:r w:rsidR="00AA5B4C" w:rsidRPr="002A70CC">
        <w:rPr>
          <w:rFonts w:ascii="Times New Roman" w:hAnsi="Times New Roman" w:cs="Times New Roman"/>
          <w:sz w:val="28"/>
          <w:szCs w:val="28"/>
        </w:rPr>
        <w:t>трем</w:t>
      </w:r>
      <w:r w:rsidR="00290054" w:rsidRPr="002A70CC">
        <w:rPr>
          <w:rFonts w:ascii="Times New Roman" w:hAnsi="Times New Roman" w:cs="Times New Roman"/>
          <w:sz w:val="28"/>
          <w:szCs w:val="28"/>
        </w:rPr>
        <w:t xml:space="preserve"> </w:t>
      </w:r>
      <w:r w:rsidRPr="002A70CC">
        <w:rPr>
          <w:rFonts w:ascii="Times New Roman" w:hAnsi="Times New Roman" w:cs="Times New Roman"/>
          <w:sz w:val="28"/>
          <w:szCs w:val="28"/>
        </w:rPr>
        <w:t>представлени</w:t>
      </w:r>
      <w:r w:rsidR="00290054" w:rsidRPr="002A70CC">
        <w:rPr>
          <w:rFonts w:ascii="Times New Roman" w:hAnsi="Times New Roman" w:cs="Times New Roman"/>
          <w:sz w:val="28"/>
          <w:szCs w:val="28"/>
        </w:rPr>
        <w:t>ям</w:t>
      </w:r>
      <w:r w:rsidRPr="002A70CC">
        <w:rPr>
          <w:rFonts w:ascii="Times New Roman" w:hAnsi="Times New Roman" w:cs="Times New Roman"/>
          <w:sz w:val="28"/>
          <w:szCs w:val="28"/>
        </w:rPr>
        <w:t xml:space="preserve"> срок предоставления информации на 31.12.202</w:t>
      </w:r>
      <w:r w:rsidR="00AA5B4C" w:rsidRPr="002A70CC">
        <w:rPr>
          <w:rFonts w:ascii="Times New Roman" w:hAnsi="Times New Roman" w:cs="Times New Roman"/>
          <w:sz w:val="28"/>
          <w:szCs w:val="28"/>
        </w:rPr>
        <w:t>3</w:t>
      </w:r>
      <w:r w:rsidRPr="002A70CC">
        <w:rPr>
          <w:rFonts w:ascii="Times New Roman" w:hAnsi="Times New Roman" w:cs="Times New Roman"/>
          <w:sz w:val="28"/>
          <w:szCs w:val="28"/>
        </w:rPr>
        <w:t xml:space="preserve"> г. не наступил.</w:t>
      </w:r>
      <w:proofErr w:type="gramEnd"/>
      <w:r w:rsidRPr="002A70CC">
        <w:rPr>
          <w:rFonts w:ascii="Times New Roman" w:hAnsi="Times New Roman" w:cs="Times New Roman"/>
          <w:sz w:val="28"/>
          <w:szCs w:val="28"/>
        </w:rPr>
        <w:t xml:space="preserve"> К</w:t>
      </w:r>
      <w:r w:rsidR="00290054" w:rsidRPr="002A70CC">
        <w:rPr>
          <w:rFonts w:ascii="Times New Roman" w:hAnsi="Times New Roman" w:cs="Times New Roman"/>
          <w:sz w:val="28"/>
          <w:szCs w:val="28"/>
        </w:rPr>
        <w:t> </w:t>
      </w:r>
      <w:r w:rsidRPr="002A70CC">
        <w:rPr>
          <w:rFonts w:ascii="Times New Roman" w:hAnsi="Times New Roman" w:cs="Times New Roman"/>
          <w:sz w:val="28"/>
          <w:szCs w:val="28"/>
        </w:rPr>
        <w:t xml:space="preserve">дисциплинарной ответственности привлечено </w:t>
      </w:r>
      <w:r w:rsidR="00356F16" w:rsidRPr="002A70CC">
        <w:rPr>
          <w:rFonts w:ascii="Times New Roman" w:hAnsi="Times New Roman" w:cs="Times New Roman"/>
          <w:sz w:val="28"/>
          <w:szCs w:val="28"/>
        </w:rPr>
        <w:t>1</w:t>
      </w:r>
      <w:r w:rsidR="00BD4512">
        <w:rPr>
          <w:rFonts w:ascii="Times New Roman" w:hAnsi="Times New Roman" w:cs="Times New Roman"/>
          <w:sz w:val="28"/>
          <w:szCs w:val="28"/>
        </w:rPr>
        <w:t>9</w:t>
      </w:r>
      <w:r w:rsidR="00290054" w:rsidRPr="002A70CC">
        <w:rPr>
          <w:rFonts w:ascii="Times New Roman" w:hAnsi="Times New Roman" w:cs="Times New Roman"/>
          <w:sz w:val="28"/>
          <w:szCs w:val="28"/>
        </w:rPr>
        <w:t xml:space="preserve"> </w:t>
      </w:r>
      <w:r w:rsidRPr="002A70CC">
        <w:rPr>
          <w:rFonts w:ascii="Times New Roman" w:hAnsi="Times New Roman" w:cs="Times New Roman"/>
          <w:sz w:val="28"/>
          <w:szCs w:val="28"/>
        </w:rPr>
        <w:t xml:space="preserve">должностных лиц. </w:t>
      </w:r>
    </w:p>
    <w:p w:rsidR="0074222F" w:rsidRPr="004B18C5" w:rsidRDefault="0074222F" w:rsidP="00742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периоде должностными лицами Контрольно-счетной палаты  составлено </w:t>
      </w:r>
      <w:r w:rsidR="004B18C5" w:rsidRPr="004B18C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B1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протоколов об административных правонарушениях, из них:</w:t>
      </w:r>
    </w:p>
    <w:p w:rsidR="0074222F" w:rsidRPr="004B18C5" w:rsidRDefault="0074222F" w:rsidP="007422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18C5">
        <w:rPr>
          <w:rFonts w:ascii="Times New Roman" w:hAnsi="Times New Roman" w:cs="Times New Roman"/>
          <w:sz w:val="28"/>
          <w:szCs w:val="28"/>
        </w:rPr>
        <w:t xml:space="preserve">- по </w:t>
      </w:r>
      <w:hyperlink r:id="rId13" w:history="1">
        <w:r w:rsidRPr="004B18C5">
          <w:rPr>
            <w:rFonts w:ascii="Times New Roman" w:hAnsi="Times New Roman" w:cs="Times New Roman"/>
            <w:sz w:val="28"/>
            <w:szCs w:val="28"/>
          </w:rPr>
          <w:t>статье 15.14</w:t>
        </w:r>
      </w:hyperlink>
      <w:r w:rsidRPr="004B18C5">
        <w:rPr>
          <w:rFonts w:ascii="Times New Roman" w:hAnsi="Times New Roman" w:cs="Times New Roman"/>
          <w:sz w:val="28"/>
          <w:szCs w:val="28"/>
        </w:rPr>
        <w:t xml:space="preserve"> Кодекса об административных нарушениях Российской Федерации (далее - КоАП РФ) «Нецелевое использование бюджетных средств» </w:t>
      </w:r>
      <w:r w:rsidR="00356F16" w:rsidRPr="004B18C5">
        <w:rPr>
          <w:rFonts w:ascii="Times New Roman" w:hAnsi="Times New Roman" w:cs="Times New Roman"/>
          <w:sz w:val="28"/>
          <w:szCs w:val="28"/>
        </w:rPr>
        <w:t xml:space="preserve">составлено </w:t>
      </w:r>
      <w:r w:rsidR="004B18C5" w:rsidRPr="004B18C5">
        <w:rPr>
          <w:rFonts w:ascii="Times New Roman" w:hAnsi="Times New Roman" w:cs="Times New Roman"/>
          <w:sz w:val="28"/>
          <w:szCs w:val="28"/>
        </w:rPr>
        <w:t>3</w:t>
      </w:r>
      <w:r w:rsidRPr="004B18C5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4B18C5" w:rsidRPr="004B18C5">
        <w:rPr>
          <w:rFonts w:ascii="Times New Roman" w:hAnsi="Times New Roman" w:cs="Times New Roman"/>
          <w:sz w:val="28"/>
          <w:szCs w:val="28"/>
        </w:rPr>
        <w:t>а</w:t>
      </w:r>
      <w:r w:rsidRPr="004B18C5">
        <w:rPr>
          <w:rFonts w:ascii="Times New Roman" w:hAnsi="Times New Roman" w:cs="Times New Roman"/>
          <w:sz w:val="28"/>
          <w:szCs w:val="28"/>
        </w:rPr>
        <w:t>;</w:t>
      </w:r>
    </w:p>
    <w:p w:rsidR="0074222F" w:rsidRPr="004B18C5" w:rsidRDefault="0074222F" w:rsidP="0074222F">
      <w:pPr>
        <w:pStyle w:val="af2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B18C5">
        <w:rPr>
          <w:rFonts w:ascii="Times New Roman" w:hAnsi="Times New Roman" w:cs="Times New Roman"/>
          <w:sz w:val="28"/>
          <w:szCs w:val="28"/>
        </w:rPr>
        <w:t xml:space="preserve">- по </w:t>
      </w:r>
      <w:r w:rsidR="004B18C5" w:rsidRPr="004B18C5">
        <w:rPr>
          <w:rFonts w:ascii="Times New Roman" w:hAnsi="Times New Roman" w:cs="Times New Roman"/>
          <w:sz w:val="28"/>
          <w:szCs w:val="28"/>
        </w:rPr>
        <w:t>статье 15.15.6</w:t>
      </w:r>
      <w:r w:rsidRPr="004B18C5">
        <w:rPr>
          <w:rFonts w:ascii="Times New Roman" w:hAnsi="Times New Roman" w:cs="Times New Roman"/>
          <w:sz w:val="28"/>
          <w:szCs w:val="28"/>
        </w:rPr>
        <w:t xml:space="preserve"> КоАП РФ «Нарушение требований к бюджетному (бухгалтерскому) учету, в том числе к составлению, представлению бюджетной, бухгалтерской (финансовой) отчетности»</w:t>
      </w:r>
      <w:r w:rsidR="00356F16" w:rsidRPr="004B18C5">
        <w:rPr>
          <w:rFonts w:ascii="Times New Roman" w:hAnsi="Times New Roman" w:cs="Times New Roman"/>
          <w:sz w:val="28"/>
          <w:szCs w:val="28"/>
        </w:rPr>
        <w:t xml:space="preserve"> составлен</w:t>
      </w:r>
      <w:r w:rsidR="004B18C5" w:rsidRPr="004B18C5">
        <w:rPr>
          <w:rFonts w:ascii="Times New Roman" w:hAnsi="Times New Roman" w:cs="Times New Roman"/>
          <w:sz w:val="28"/>
          <w:szCs w:val="28"/>
        </w:rPr>
        <w:t>о</w:t>
      </w:r>
      <w:r w:rsidR="00356F16" w:rsidRPr="004B18C5">
        <w:rPr>
          <w:rFonts w:ascii="Times New Roman" w:hAnsi="Times New Roman" w:cs="Times New Roman"/>
          <w:sz w:val="28"/>
          <w:szCs w:val="28"/>
        </w:rPr>
        <w:t xml:space="preserve"> </w:t>
      </w:r>
      <w:r w:rsidR="004B18C5" w:rsidRPr="004B18C5">
        <w:rPr>
          <w:rFonts w:ascii="Times New Roman" w:hAnsi="Times New Roman" w:cs="Times New Roman"/>
          <w:sz w:val="28"/>
          <w:szCs w:val="28"/>
        </w:rPr>
        <w:t>2</w:t>
      </w:r>
      <w:r w:rsidRPr="004B18C5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4B18C5" w:rsidRPr="004B18C5">
        <w:rPr>
          <w:rFonts w:ascii="Times New Roman" w:hAnsi="Times New Roman" w:cs="Times New Roman"/>
          <w:sz w:val="28"/>
          <w:szCs w:val="28"/>
        </w:rPr>
        <w:t>а</w:t>
      </w:r>
      <w:r w:rsidRPr="004B18C5">
        <w:rPr>
          <w:rFonts w:ascii="Times New Roman" w:hAnsi="Times New Roman" w:cs="Times New Roman"/>
          <w:sz w:val="28"/>
          <w:szCs w:val="28"/>
        </w:rPr>
        <w:t>;</w:t>
      </w:r>
    </w:p>
    <w:p w:rsidR="004B18C5" w:rsidRPr="004B18C5" w:rsidRDefault="0074222F" w:rsidP="007422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18C5">
        <w:rPr>
          <w:rFonts w:ascii="Times New Roman" w:hAnsi="Times New Roman" w:cs="Times New Roman"/>
          <w:sz w:val="28"/>
          <w:szCs w:val="28"/>
        </w:rPr>
        <w:t xml:space="preserve">- по </w:t>
      </w:r>
      <w:hyperlink r:id="rId14" w:history="1">
        <w:r w:rsidRPr="004B18C5">
          <w:rPr>
            <w:rFonts w:ascii="Times New Roman" w:hAnsi="Times New Roman" w:cs="Times New Roman"/>
            <w:sz w:val="28"/>
            <w:szCs w:val="28"/>
          </w:rPr>
          <w:t xml:space="preserve">статье </w:t>
        </w:r>
        <w:r w:rsidR="004B18C5" w:rsidRPr="004B18C5">
          <w:rPr>
            <w:rFonts w:ascii="Times New Roman" w:hAnsi="Times New Roman" w:cs="Times New Roman"/>
            <w:sz w:val="28"/>
            <w:szCs w:val="28"/>
          </w:rPr>
          <w:t>15.15.5</w:t>
        </w:r>
      </w:hyperlink>
      <w:r w:rsidRPr="004B18C5">
        <w:rPr>
          <w:rFonts w:ascii="Times New Roman" w:hAnsi="Times New Roman" w:cs="Times New Roman"/>
          <w:sz w:val="28"/>
          <w:szCs w:val="28"/>
        </w:rPr>
        <w:t xml:space="preserve"> КоАП РФ «</w:t>
      </w:r>
      <w:r w:rsidR="004B18C5"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="004B18C5" w:rsidRPr="004B18C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условий предоставления субсидий</w:t>
      </w:r>
      <w:r w:rsidRPr="004B18C5">
        <w:rPr>
          <w:rFonts w:ascii="Times New Roman" w:hAnsi="Times New Roman" w:cs="Times New Roman"/>
          <w:sz w:val="28"/>
          <w:szCs w:val="28"/>
        </w:rPr>
        <w:t xml:space="preserve">» </w:t>
      </w:r>
      <w:r w:rsidR="00356F16" w:rsidRPr="004B18C5">
        <w:rPr>
          <w:rFonts w:ascii="Times New Roman" w:hAnsi="Times New Roman" w:cs="Times New Roman"/>
          <w:sz w:val="28"/>
          <w:szCs w:val="28"/>
        </w:rPr>
        <w:t xml:space="preserve">составлен </w:t>
      </w:r>
      <w:r w:rsidR="004B18C5" w:rsidRPr="004B18C5">
        <w:rPr>
          <w:rFonts w:ascii="Times New Roman" w:hAnsi="Times New Roman" w:cs="Times New Roman"/>
          <w:sz w:val="28"/>
          <w:szCs w:val="28"/>
        </w:rPr>
        <w:t>1</w:t>
      </w:r>
      <w:r w:rsidRPr="004B18C5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4B18C5" w:rsidRPr="004B18C5">
        <w:rPr>
          <w:rFonts w:ascii="Times New Roman" w:hAnsi="Times New Roman" w:cs="Times New Roman"/>
          <w:sz w:val="28"/>
          <w:szCs w:val="28"/>
        </w:rPr>
        <w:t>;</w:t>
      </w:r>
    </w:p>
    <w:p w:rsidR="004B18C5" w:rsidRPr="004B18C5" w:rsidRDefault="004B18C5" w:rsidP="004B18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18C5">
        <w:rPr>
          <w:rFonts w:ascii="Times New Roman" w:hAnsi="Times New Roman" w:cs="Times New Roman"/>
          <w:sz w:val="28"/>
          <w:szCs w:val="28"/>
        </w:rPr>
        <w:t xml:space="preserve">- по </w:t>
      </w:r>
      <w:hyperlink r:id="rId15" w:history="1">
        <w:r w:rsidRPr="004B18C5">
          <w:rPr>
            <w:rFonts w:ascii="Times New Roman" w:hAnsi="Times New Roman" w:cs="Times New Roman"/>
            <w:sz w:val="28"/>
            <w:szCs w:val="28"/>
          </w:rPr>
          <w:t>статье 15.15.5</w:t>
        </w:r>
      </w:hyperlink>
      <w:r w:rsidRPr="004B18C5">
        <w:rPr>
          <w:rFonts w:ascii="Times New Roman" w:hAnsi="Times New Roman" w:cs="Times New Roman"/>
          <w:sz w:val="28"/>
          <w:szCs w:val="28"/>
        </w:rPr>
        <w:t>-1 КоАП РФ «</w:t>
      </w:r>
      <w:r w:rsidRPr="004B18C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Невыполнение государственного (муниципального) задания</w:t>
      </w:r>
      <w:r w:rsidRPr="004B18C5">
        <w:rPr>
          <w:rFonts w:ascii="Times New Roman" w:hAnsi="Times New Roman" w:cs="Times New Roman"/>
          <w:sz w:val="28"/>
          <w:szCs w:val="28"/>
        </w:rPr>
        <w:t>» составлено 2 протокола;</w:t>
      </w:r>
    </w:p>
    <w:p w:rsidR="004B18C5" w:rsidRPr="004B18C5" w:rsidRDefault="004B18C5" w:rsidP="004B18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18C5">
        <w:rPr>
          <w:rFonts w:ascii="Times New Roman" w:hAnsi="Times New Roman" w:cs="Times New Roman"/>
          <w:sz w:val="28"/>
          <w:szCs w:val="28"/>
        </w:rPr>
        <w:t xml:space="preserve">- по </w:t>
      </w:r>
      <w:hyperlink r:id="rId16" w:history="1">
        <w:r w:rsidRPr="004B18C5">
          <w:rPr>
            <w:rFonts w:ascii="Times New Roman" w:hAnsi="Times New Roman" w:cs="Times New Roman"/>
            <w:sz w:val="28"/>
            <w:szCs w:val="28"/>
          </w:rPr>
          <w:t>статье 15.15.15</w:t>
        </w:r>
      </w:hyperlink>
      <w:r w:rsidRPr="004B18C5">
        <w:rPr>
          <w:rFonts w:ascii="Times New Roman" w:hAnsi="Times New Roman" w:cs="Times New Roman"/>
          <w:sz w:val="28"/>
          <w:szCs w:val="28"/>
        </w:rPr>
        <w:t xml:space="preserve"> КоАП РФ «</w:t>
      </w:r>
      <w:r w:rsidRPr="004B18C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Нарушение </w:t>
      </w:r>
      <w:hyperlink r:id="rId17" w:anchor="/document/12112604/entry/6923" w:history="1">
        <w:r w:rsidRPr="004B18C5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порядка</w:t>
        </w:r>
      </w:hyperlink>
      <w:r w:rsidRPr="004B18C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формирования государственного (муниципального) задания</w:t>
      </w:r>
      <w:r w:rsidRPr="004B18C5">
        <w:rPr>
          <w:rFonts w:ascii="Times New Roman" w:hAnsi="Times New Roman" w:cs="Times New Roman"/>
          <w:sz w:val="28"/>
          <w:szCs w:val="28"/>
        </w:rPr>
        <w:t>» составлен 1 протокол.</w:t>
      </w:r>
    </w:p>
    <w:p w:rsidR="004B18C5" w:rsidRPr="00FC4444" w:rsidRDefault="004B18C5" w:rsidP="004B18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 всем возбужденным делам </w:t>
      </w:r>
      <w:r w:rsidRPr="00EF75F5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мировыми судьями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приняты положительные решения о привлечении лиц к административной ответственности: в виде штрафов привлечено два должностных лица и одно юридическое лицо</w:t>
      </w:r>
      <w:r w:rsidRPr="00136C6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шести протоколам вынесено административное наказание в виде</w:t>
      </w:r>
      <w:r w:rsidRPr="00136C60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предупреждени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36C6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 трем решениям о привлечении к административной ответственности жалобы привлеченных лиц Златоустовским городским судом оставлены без удовлетворения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 О</w:t>
      </w:r>
      <w:r w:rsidRPr="00FC4444">
        <w:rPr>
          <w:rFonts w:ascii="Times New Roman" w:hAnsi="Times New Roman"/>
          <w:sz w:val="28"/>
          <w:szCs w:val="28"/>
        </w:rPr>
        <w:t>т уплаты административных штрафов в бюджет Златоустовского городского округа</w:t>
      </w:r>
      <w:r>
        <w:rPr>
          <w:rFonts w:ascii="Times New Roman" w:hAnsi="Times New Roman"/>
          <w:sz w:val="28"/>
          <w:szCs w:val="28"/>
        </w:rPr>
        <w:t xml:space="preserve"> поступило 44,1 тыс. рублей</w:t>
      </w:r>
      <w:r w:rsidRPr="00FC4444">
        <w:rPr>
          <w:rFonts w:ascii="Times New Roman" w:hAnsi="Times New Roman"/>
          <w:sz w:val="28"/>
          <w:szCs w:val="28"/>
        </w:rPr>
        <w:t xml:space="preserve">. </w:t>
      </w:r>
    </w:p>
    <w:p w:rsidR="004B18C5" w:rsidRPr="00185556" w:rsidRDefault="004B18C5" w:rsidP="004B18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85556">
        <w:rPr>
          <w:rFonts w:ascii="Times New Roman" w:hAnsi="Times New Roman"/>
          <w:sz w:val="28"/>
          <w:szCs w:val="28"/>
        </w:rPr>
        <w:t xml:space="preserve"> рамках межведомственного взаимодействия Контрольно-счетной палатой в правоохранительные и надзорные органы Челябинской области направлено </w:t>
      </w:r>
      <w:r w:rsidR="00916AB4">
        <w:rPr>
          <w:rFonts w:ascii="Times New Roman" w:hAnsi="Times New Roman"/>
          <w:sz w:val="28"/>
          <w:szCs w:val="28"/>
        </w:rPr>
        <w:t>10</w:t>
      </w:r>
      <w:r w:rsidRPr="00185556">
        <w:rPr>
          <w:rFonts w:ascii="Times New Roman" w:hAnsi="Times New Roman"/>
          <w:sz w:val="28"/>
          <w:szCs w:val="28"/>
        </w:rPr>
        <w:t xml:space="preserve"> материалов, </w:t>
      </w:r>
      <w:r>
        <w:rPr>
          <w:rFonts w:ascii="Times New Roman" w:hAnsi="Times New Roman"/>
          <w:sz w:val="28"/>
          <w:szCs w:val="28"/>
        </w:rPr>
        <w:t>в результате</w:t>
      </w:r>
      <w:r w:rsidRPr="00185556">
        <w:rPr>
          <w:rFonts w:ascii="Times New Roman" w:hAnsi="Times New Roman"/>
          <w:sz w:val="28"/>
          <w:szCs w:val="28"/>
        </w:rPr>
        <w:t>:</w:t>
      </w:r>
    </w:p>
    <w:p w:rsidR="004B18C5" w:rsidRDefault="004B18C5" w:rsidP="004B18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</w:t>
      </w:r>
      <w:r w:rsidRPr="00185556">
        <w:rPr>
          <w:rFonts w:ascii="Times New Roman" w:hAnsi="Times New Roman"/>
          <w:sz w:val="28"/>
          <w:szCs w:val="28"/>
        </w:rPr>
        <w:t>рокуратур</w:t>
      </w:r>
      <w:r>
        <w:rPr>
          <w:rFonts w:ascii="Times New Roman" w:hAnsi="Times New Roman"/>
          <w:sz w:val="28"/>
          <w:szCs w:val="28"/>
        </w:rPr>
        <w:t>ой г. Златоуста:</w:t>
      </w:r>
    </w:p>
    <w:p w:rsidR="004B18C5" w:rsidRDefault="004B18C5" w:rsidP="004B18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внесено три представления</w:t>
      </w:r>
      <w:r w:rsidRPr="005B3CB3">
        <w:rPr>
          <w:rFonts w:ascii="Times New Roman" w:hAnsi="Times New Roman"/>
          <w:sz w:val="28"/>
          <w:szCs w:val="28"/>
        </w:rPr>
        <w:t xml:space="preserve"> </w:t>
      </w:r>
      <w:r w:rsidRPr="006F51E3">
        <w:rPr>
          <w:rFonts w:ascii="Times New Roman" w:hAnsi="Times New Roman"/>
          <w:sz w:val="28"/>
          <w:szCs w:val="28"/>
        </w:rPr>
        <w:t>об устранении нарушений бюджетного законодательства</w:t>
      </w:r>
      <w:r>
        <w:rPr>
          <w:rFonts w:ascii="Times New Roman" w:hAnsi="Times New Roman"/>
          <w:sz w:val="28"/>
          <w:szCs w:val="28"/>
        </w:rPr>
        <w:t>, порядка управления и распоряжения муниципальным имуществом, а также законодательства о противодействии коррупции</w:t>
      </w:r>
      <w:r w:rsidRPr="00185556">
        <w:rPr>
          <w:rFonts w:ascii="Times New Roman" w:hAnsi="Times New Roman"/>
          <w:sz w:val="28"/>
          <w:szCs w:val="28"/>
        </w:rPr>
        <w:t>;</w:t>
      </w:r>
    </w:p>
    <w:p w:rsidR="00916AB4" w:rsidRPr="00185556" w:rsidRDefault="00916AB4" w:rsidP="004B18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отношении двух правовых акта органа местного самоуправления принесены протесты;</w:t>
      </w:r>
    </w:p>
    <w:p w:rsidR="004B18C5" w:rsidRPr="00916AB4" w:rsidRDefault="004B18C5" w:rsidP="004B18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B3CB3">
        <w:rPr>
          <w:rFonts w:ascii="Times New Roman" w:hAnsi="Times New Roman"/>
          <w:sz w:val="28"/>
          <w:szCs w:val="28"/>
        </w:rPr>
        <w:t xml:space="preserve">- возбуждено </w:t>
      </w:r>
      <w:r w:rsidR="00916AB4">
        <w:rPr>
          <w:rFonts w:ascii="Times New Roman" w:hAnsi="Times New Roman"/>
          <w:sz w:val="28"/>
          <w:szCs w:val="28"/>
        </w:rPr>
        <w:t>шесть</w:t>
      </w:r>
      <w:r w:rsidRPr="005B3CB3">
        <w:rPr>
          <w:rFonts w:ascii="Times New Roman" w:hAnsi="Times New Roman"/>
          <w:sz w:val="28"/>
          <w:szCs w:val="28"/>
        </w:rPr>
        <w:t xml:space="preserve"> дел об административных правонарушениях  (за нарушения требований законодательства о контрактной системе и </w:t>
      </w:r>
      <w:r w:rsidRPr="005B3CB3">
        <w:rPr>
          <w:rFonts w:ascii="Times New Roman" w:hAnsi="Times New Roman"/>
          <w:sz w:val="28"/>
          <w:szCs w:val="28"/>
          <w:shd w:val="clear" w:color="auto" w:fill="FFFFFF"/>
        </w:rPr>
        <w:t xml:space="preserve">законодательства в сфере закупок товаров, работ, услуг отдельными видами юридических лиц, </w:t>
      </w:r>
      <w:r w:rsidRPr="00472CC3">
        <w:rPr>
          <w:rFonts w:ascii="Times New Roman" w:eastAsia="Times New Roman" w:hAnsi="Times New Roman"/>
          <w:sz w:val="28"/>
          <w:szCs w:val="28"/>
          <w:lang w:eastAsia="ru-RU"/>
        </w:rPr>
        <w:t xml:space="preserve">за нарушение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организации питания детей в детском дошкольном учреждении</w:t>
      </w:r>
      <w:r w:rsidR="00916AB4">
        <w:rPr>
          <w:rFonts w:ascii="Times New Roman" w:eastAsia="Times New Roman" w:hAnsi="Times New Roman"/>
          <w:sz w:val="28"/>
          <w:szCs w:val="28"/>
          <w:lang w:eastAsia="ru-RU"/>
        </w:rPr>
        <w:t>, а также за нарушение условий предоставления субсидии</w:t>
      </w:r>
      <w:r w:rsidRPr="006F51E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)</w:t>
      </w:r>
      <w:r w:rsidR="00916AB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. </w:t>
      </w:r>
      <w:proofErr w:type="gramStart"/>
      <w:r w:rsidR="00916AB4" w:rsidRPr="00916AB4">
        <w:rPr>
          <w:rFonts w:ascii="Times New Roman" w:hAnsi="Times New Roman"/>
          <w:sz w:val="28"/>
          <w:szCs w:val="28"/>
          <w:shd w:val="clear" w:color="auto" w:fill="FFFFFF"/>
        </w:rPr>
        <w:t xml:space="preserve">В результате </w:t>
      </w:r>
      <w:r w:rsidR="00BD4512">
        <w:rPr>
          <w:rFonts w:ascii="Times New Roman" w:hAnsi="Times New Roman"/>
          <w:sz w:val="28"/>
          <w:szCs w:val="28"/>
          <w:shd w:val="clear" w:color="auto" w:fill="FFFFFF"/>
        </w:rPr>
        <w:t xml:space="preserve">по четырем делам вынесены решения о привлечении </w:t>
      </w:r>
      <w:r w:rsidR="00916AB4" w:rsidRPr="00916AB4">
        <w:rPr>
          <w:rFonts w:ascii="Times New Roman" w:hAnsi="Times New Roman"/>
          <w:sz w:val="28"/>
          <w:szCs w:val="28"/>
          <w:shd w:val="clear" w:color="auto" w:fill="FFFFFF"/>
        </w:rPr>
        <w:t>к административной ответственности</w:t>
      </w:r>
      <w:proofErr w:type="gramEnd"/>
      <w:r w:rsidR="00916AB4" w:rsidRPr="00916AB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D4512">
        <w:rPr>
          <w:rFonts w:ascii="Times New Roman" w:hAnsi="Times New Roman"/>
          <w:sz w:val="28"/>
          <w:szCs w:val="28"/>
          <w:shd w:val="clear" w:color="auto" w:fill="FFFFFF"/>
        </w:rPr>
        <w:t xml:space="preserve">трех должностных лиц </w:t>
      </w:r>
      <w:r w:rsidR="00916AB4" w:rsidRPr="00916AB4">
        <w:rPr>
          <w:rFonts w:ascii="Times New Roman" w:hAnsi="Times New Roman"/>
          <w:sz w:val="28"/>
          <w:szCs w:val="28"/>
          <w:shd w:val="clear" w:color="auto" w:fill="FFFFFF"/>
        </w:rPr>
        <w:t>в виде штрафов на общую сумму 80,5 тыс. рублей, одно должностное лицо привлечено к административной ответственности в виде предупреждения</w:t>
      </w:r>
      <w:r w:rsidRPr="00916AB4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4B18C5" w:rsidRDefault="004B18C5" w:rsidP="004B18C5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Pr="00472CC3">
        <w:rPr>
          <w:rFonts w:ascii="Times New Roman" w:eastAsia="Times New Roman" w:hAnsi="Times New Roman"/>
          <w:sz w:val="28"/>
          <w:szCs w:val="28"/>
          <w:lang w:eastAsia="ru-RU"/>
        </w:rPr>
        <w:t>Отделом МВД по Златоустовскому городскому округу Челябинской области в возбуждении уголовн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472CC3">
        <w:rPr>
          <w:rFonts w:ascii="Times New Roman" w:eastAsia="Times New Roman" w:hAnsi="Times New Roman"/>
          <w:sz w:val="28"/>
          <w:szCs w:val="28"/>
          <w:lang w:eastAsia="ru-RU"/>
        </w:rPr>
        <w:t xml:space="preserve"> дел отказано. </w:t>
      </w:r>
    </w:p>
    <w:p w:rsidR="006F51E3" w:rsidRPr="00B03F8F" w:rsidRDefault="006F51E3" w:rsidP="006F51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F8F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проверок устранено </w:t>
      </w:r>
      <w:r w:rsidR="00916AB4" w:rsidRPr="00B03F8F">
        <w:rPr>
          <w:rFonts w:ascii="Times New Roman" w:eastAsia="Times New Roman" w:hAnsi="Times New Roman"/>
          <w:sz w:val="28"/>
          <w:szCs w:val="28"/>
          <w:lang w:eastAsia="ru-RU"/>
        </w:rPr>
        <w:t xml:space="preserve">108 </w:t>
      </w:r>
      <w:r w:rsidRPr="00B03F8F">
        <w:rPr>
          <w:rFonts w:ascii="Times New Roman" w:eastAsia="Times New Roman" w:hAnsi="Times New Roman"/>
          <w:sz w:val="28"/>
          <w:szCs w:val="28"/>
          <w:lang w:eastAsia="ru-RU"/>
        </w:rPr>
        <w:t>нарушени</w:t>
      </w:r>
      <w:r w:rsidR="00C34E54" w:rsidRPr="00B03F8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B03F8F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916AB4" w:rsidRPr="00B03F8F">
        <w:rPr>
          <w:rFonts w:ascii="Times New Roman" w:eastAsia="Times New Roman" w:hAnsi="Times New Roman"/>
          <w:sz w:val="28"/>
          <w:szCs w:val="28"/>
          <w:lang w:eastAsia="ru-RU"/>
        </w:rPr>
        <w:t xml:space="preserve">общую </w:t>
      </w:r>
      <w:r w:rsidRPr="00B03F8F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сумму </w:t>
      </w:r>
      <w:r w:rsidR="00B03F8F" w:rsidRPr="00B03F8F">
        <w:rPr>
          <w:rFonts w:ascii="Times New Roman" w:eastAsia="Times New Roman" w:hAnsi="Times New Roman"/>
          <w:sz w:val="28"/>
          <w:szCs w:val="28"/>
          <w:lang w:eastAsia="ru-RU"/>
        </w:rPr>
        <w:t xml:space="preserve">19 749 </w:t>
      </w:r>
      <w:r w:rsidRPr="00B03F8F">
        <w:rPr>
          <w:rFonts w:ascii="Times New Roman" w:eastAsia="Times New Roman" w:hAnsi="Times New Roman"/>
          <w:sz w:val="28"/>
          <w:szCs w:val="28"/>
          <w:lang w:eastAsia="ru-RU"/>
        </w:rPr>
        <w:t>тыс. рублей, в том числе восстановлено сре</w:t>
      </w:r>
      <w:proofErr w:type="gramStart"/>
      <w:r w:rsidRPr="00B03F8F">
        <w:rPr>
          <w:rFonts w:ascii="Times New Roman" w:eastAsia="Times New Roman" w:hAnsi="Times New Roman"/>
          <w:sz w:val="28"/>
          <w:szCs w:val="28"/>
          <w:lang w:eastAsia="ru-RU"/>
        </w:rPr>
        <w:t>дств в с</w:t>
      </w:r>
      <w:proofErr w:type="gramEnd"/>
      <w:r w:rsidRPr="00B03F8F">
        <w:rPr>
          <w:rFonts w:ascii="Times New Roman" w:eastAsia="Times New Roman" w:hAnsi="Times New Roman"/>
          <w:sz w:val="28"/>
          <w:szCs w:val="28"/>
          <w:lang w:eastAsia="ru-RU"/>
        </w:rPr>
        <w:t xml:space="preserve">умме </w:t>
      </w:r>
      <w:r w:rsidR="00B03F8F" w:rsidRPr="00B03F8F">
        <w:rPr>
          <w:rFonts w:ascii="Times New Roman" w:eastAsia="Times New Roman" w:hAnsi="Times New Roman"/>
          <w:sz w:val="28"/>
          <w:szCs w:val="28"/>
          <w:lang w:eastAsia="ru-RU"/>
        </w:rPr>
        <w:t>3 375,6</w:t>
      </w:r>
      <w:r w:rsidR="00F413DF" w:rsidRPr="00B03F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3F8F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F413DF" w:rsidRPr="00B03F8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03F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413DF" w:rsidRPr="00B03F8F" w:rsidRDefault="00F413DF" w:rsidP="00F413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F8F">
        <w:rPr>
          <w:rFonts w:ascii="Times New Roman" w:hAnsi="Times New Roman" w:cs="Times New Roman"/>
          <w:sz w:val="28"/>
          <w:szCs w:val="28"/>
        </w:rPr>
        <w:t>Сравнительн</w:t>
      </w:r>
      <w:r w:rsidR="003C1A28" w:rsidRPr="00B03F8F">
        <w:rPr>
          <w:rFonts w:ascii="Times New Roman" w:hAnsi="Times New Roman" w:cs="Times New Roman"/>
          <w:sz w:val="28"/>
          <w:szCs w:val="28"/>
        </w:rPr>
        <w:t>ый анализ мероприятий по реализации результатов внешнего муниципального финансового контроля, проводимого КСП ЗГО, п</w:t>
      </w:r>
      <w:r w:rsidRPr="00B03F8F">
        <w:rPr>
          <w:rFonts w:ascii="Times New Roman" w:hAnsi="Times New Roman" w:cs="Times New Roman"/>
          <w:sz w:val="28"/>
          <w:szCs w:val="28"/>
        </w:rPr>
        <w:t>редставлен в таблице №5.</w:t>
      </w:r>
    </w:p>
    <w:p w:rsidR="00F413DF" w:rsidRPr="00B03F8F" w:rsidRDefault="00F413DF" w:rsidP="00F413D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B03F8F">
        <w:rPr>
          <w:rFonts w:ascii="Times New Roman" w:hAnsi="Times New Roman" w:cs="Times New Roman"/>
          <w:sz w:val="20"/>
          <w:szCs w:val="20"/>
        </w:rPr>
        <w:t>Таблица №5</w:t>
      </w:r>
    </w:p>
    <w:tbl>
      <w:tblPr>
        <w:tblStyle w:val="af4"/>
        <w:tblW w:w="9565" w:type="dxa"/>
        <w:tblInd w:w="108" w:type="dxa"/>
        <w:tblLook w:val="04A0" w:firstRow="1" w:lastRow="0" w:firstColumn="1" w:lastColumn="0" w:noHBand="0" w:noVBand="1"/>
      </w:tblPr>
      <w:tblGrid>
        <w:gridCol w:w="5529"/>
        <w:gridCol w:w="1051"/>
        <w:gridCol w:w="1001"/>
        <w:gridCol w:w="992"/>
        <w:gridCol w:w="992"/>
      </w:tblGrid>
      <w:tr w:rsidR="00B03F8F" w:rsidRPr="00B03F8F" w:rsidTr="005F1D12">
        <w:trPr>
          <w:tblHeader/>
        </w:trPr>
        <w:tc>
          <w:tcPr>
            <w:tcW w:w="5529" w:type="dxa"/>
            <w:vAlign w:val="center"/>
          </w:tcPr>
          <w:p w:rsidR="00B03F8F" w:rsidRPr="00B03F8F" w:rsidRDefault="00B03F8F" w:rsidP="00F413D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03F8F">
              <w:rPr>
                <w:rFonts w:ascii="Times New Roman" w:hAnsi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51" w:type="dxa"/>
            <w:vAlign w:val="center"/>
          </w:tcPr>
          <w:p w:rsidR="00B03F8F" w:rsidRPr="00B03F8F" w:rsidRDefault="00B03F8F" w:rsidP="00F413D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03F8F">
              <w:rPr>
                <w:rFonts w:ascii="Times New Roman" w:hAnsi="Times New Roman"/>
                <w:bCs/>
                <w:sz w:val="20"/>
                <w:szCs w:val="20"/>
              </w:rPr>
              <w:t>Ед. изм.</w:t>
            </w:r>
          </w:p>
        </w:tc>
        <w:tc>
          <w:tcPr>
            <w:tcW w:w="1001" w:type="dxa"/>
            <w:vAlign w:val="center"/>
          </w:tcPr>
          <w:p w:rsidR="00B03F8F" w:rsidRPr="00B03F8F" w:rsidRDefault="00B03F8F" w:rsidP="00BD451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03F8F">
              <w:rPr>
                <w:rFonts w:ascii="Times New Roman" w:hAnsi="Times New Roman"/>
                <w:bCs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vAlign w:val="center"/>
          </w:tcPr>
          <w:p w:rsidR="00B03F8F" w:rsidRPr="00B03F8F" w:rsidRDefault="00B03F8F" w:rsidP="00BD451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03F8F">
              <w:rPr>
                <w:rFonts w:ascii="Times New Roman" w:hAnsi="Times New Roman"/>
                <w:bCs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vAlign w:val="center"/>
          </w:tcPr>
          <w:p w:rsidR="00B03F8F" w:rsidRPr="00B03F8F" w:rsidRDefault="00B03F8F" w:rsidP="00F413D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03F8F">
              <w:rPr>
                <w:rFonts w:ascii="Times New Roman" w:hAnsi="Times New Roman"/>
                <w:bCs/>
                <w:sz w:val="20"/>
                <w:szCs w:val="20"/>
              </w:rPr>
              <w:t>2023 год</w:t>
            </w:r>
          </w:p>
        </w:tc>
      </w:tr>
      <w:tr w:rsidR="00B03F8F" w:rsidRPr="00B03F8F" w:rsidTr="005F1D12">
        <w:tc>
          <w:tcPr>
            <w:tcW w:w="5529" w:type="dxa"/>
          </w:tcPr>
          <w:p w:rsidR="00B03F8F" w:rsidRPr="00B03F8F" w:rsidRDefault="00B03F8F" w:rsidP="0074222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03F8F">
              <w:rPr>
                <w:rFonts w:ascii="Times New Roman" w:hAnsi="Times New Roman"/>
                <w:bCs/>
                <w:sz w:val="20"/>
                <w:szCs w:val="20"/>
              </w:rPr>
              <w:t>Устранено финансовых нарушений</w:t>
            </w:r>
          </w:p>
        </w:tc>
        <w:tc>
          <w:tcPr>
            <w:tcW w:w="1051" w:type="dxa"/>
          </w:tcPr>
          <w:p w:rsidR="00B03F8F" w:rsidRPr="00B03F8F" w:rsidRDefault="00B03F8F" w:rsidP="00F413D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03F8F">
              <w:rPr>
                <w:rFonts w:ascii="Times New Roman" w:hAnsi="Times New Roman"/>
                <w:bCs/>
                <w:sz w:val="20"/>
                <w:szCs w:val="20"/>
              </w:rPr>
              <w:t>тыс. руб.</w:t>
            </w:r>
          </w:p>
        </w:tc>
        <w:tc>
          <w:tcPr>
            <w:tcW w:w="1001" w:type="dxa"/>
            <w:vAlign w:val="center"/>
          </w:tcPr>
          <w:p w:rsidR="00B03F8F" w:rsidRPr="00B03F8F" w:rsidRDefault="00B03F8F" w:rsidP="00BD4512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03F8F">
              <w:rPr>
                <w:rFonts w:ascii="Times New Roman" w:hAnsi="Times New Roman"/>
                <w:bCs/>
                <w:sz w:val="20"/>
                <w:szCs w:val="20"/>
              </w:rPr>
              <w:t>10 600,3</w:t>
            </w:r>
          </w:p>
        </w:tc>
        <w:tc>
          <w:tcPr>
            <w:tcW w:w="992" w:type="dxa"/>
            <w:vAlign w:val="center"/>
          </w:tcPr>
          <w:p w:rsidR="00B03F8F" w:rsidRPr="00B03F8F" w:rsidRDefault="00B03F8F" w:rsidP="00BD4512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03F8F">
              <w:rPr>
                <w:rFonts w:ascii="Times New Roman" w:hAnsi="Times New Roman"/>
                <w:bCs/>
                <w:sz w:val="20"/>
                <w:szCs w:val="20"/>
              </w:rPr>
              <w:t>19 029,3</w:t>
            </w:r>
          </w:p>
        </w:tc>
        <w:tc>
          <w:tcPr>
            <w:tcW w:w="992" w:type="dxa"/>
            <w:vAlign w:val="center"/>
          </w:tcPr>
          <w:p w:rsidR="00B03F8F" w:rsidRPr="00B03F8F" w:rsidRDefault="00B03F8F" w:rsidP="007E5A95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03F8F">
              <w:rPr>
                <w:rFonts w:ascii="Times New Roman" w:hAnsi="Times New Roman"/>
                <w:bCs/>
                <w:sz w:val="20"/>
                <w:szCs w:val="20"/>
              </w:rPr>
              <w:t>19 749,0</w:t>
            </w:r>
          </w:p>
        </w:tc>
      </w:tr>
      <w:tr w:rsidR="00B03F8F" w:rsidRPr="00B03F8F" w:rsidTr="005F1D12">
        <w:tc>
          <w:tcPr>
            <w:tcW w:w="5529" w:type="dxa"/>
          </w:tcPr>
          <w:p w:rsidR="00B03F8F" w:rsidRPr="00B03F8F" w:rsidRDefault="00B03F8F" w:rsidP="0074222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03F8F">
              <w:rPr>
                <w:rFonts w:ascii="Times New Roman" w:hAnsi="Times New Roman"/>
                <w:bCs/>
                <w:sz w:val="20"/>
                <w:szCs w:val="20"/>
              </w:rPr>
              <w:t>Восстановлено сре</w:t>
            </w:r>
            <w:proofErr w:type="gramStart"/>
            <w:r w:rsidRPr="00B03F8F">
              <w:rPr>
                <w:rFonts w:ascii="Times New Roman" w:hAnsi="Times New Roman"/>
                <w:bCs/>
                <w:sz w:val="20"/>
                <w:szCs w:val="20"/>
              </w:rPr>
              <w:t>дств в б</w:t>
            </w:r>
            <w:proofErr w:type="gramEnd"/>
            <w:r w:rsidRPr="00B03F8F">
              <w:rPr>
                <w:rFonts w:ascii="Times New Roman" w:hAnsi="Times New Roman"/>
                <w:bCs/>
                <w:sz w:val="20"/>
                <w:szCs w:val="20"/>
              </w:rPr>
              <w:t>юджет ЗГО</w:t>
            </w:r>
          </w:p>
        </w:tc>
        <w:tc>
          <w:tcPr>
            <w:tcW w:w="1051" w:type="dxa"/>
          </w:tcPr>
          <w:p w:rsidR="00B03F8F" w:rsidRPr="00B03F8F" w:rsidRDefault="00B03F8F" w:rsidP="00F458F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03F8F">
              <w:rPr>
                <w:rFonts w:ascii="Times New Roman" w:hAnsi="Times New Roman"/>
                <w:bCs/>
                <w:sz w:val="20"/>
                <w:szCs w:val="20"/>
              </w:rPr>
              <w:t>тыс. руб.</w:t>
            </w:r>
          </w:p>
        </w:tc>
        <w:tc>
          <w:tcPr>
            <w:tcW w:w="1001" w:type="dxa"/>
            <w:vAlign w:val="center"/>
          </w:tcPr>
          <w:p w:rsidR="00B03F8F" w:rsidRPr="00B03F8F" w:rsidRDefault="00B03F8F" w:rsidP="00BD4512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03F8F">
              <w:rPr>
                <w:rFonts w:ascii="Times New Roman" w:hAnsi="Times New Roman"/>
                <w:bCs/>
                <w:sz w:val="20"/>
                <w:szCs w:val="20"/>
              </w:rPr>
              <w:t>659,1</w:t>
            </w:r>
          </w:p>
        </w:tc>
        <w:tc>
          <w:tcPr>
            <w:tcW w:w="992" w:type="dxa"/>
            <w:vAlign w:val="center"/>
          </w:tcPr>
          <w:p w:rsidR="00B03F8F" w:rsidRPr="00B03F8F" w:rsidRDefault="00B03F8F" w:rsidP="00BD4512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03F8F">
              <w:rPr>
                <w:rFonts w:ascii="Times New Roman" w:hAnsi="Times New Roman"/>
                <w:bCs/>
                <w:sz w:val="20"/>
                <w:szCs w:val="20"/>
              </w:rPr>
              <w:t>1 792,4</w:t>
            </w:r>
          </w:p>
        </w:tc>
        <w:tc>
          <w:tcPr>
            <w:tcW w:w="992" w:type="dxa"/>
            <w:vAlign w:val="center"/>
          </w:tcPr>
          <w:p w:rsidR="00B03F8F" w:rsidRPr="00B03F8F" w:rsidRDefault="00B03F8F" w:rsidP="007E5A95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03F8F">
              <w:rPr>
                <w:rFonts w:ascii="Times New Roman" w:hAnsi="Times New Roman"/>
                <w:bCs/>
                <w:sz w:val="20"/>
                <w:szCs w:val="20"/>
              </w:rPr>
              <w:t>3 375,6</w:t>
            </w:r>
          </w:p>
        </w:tc>
      </w:tr>
      <w:tr w:rsidR="00B03F8F" w:rsidRPr="00B03F8F" w:rsidTr="005F1D12">
        <w:tc>
          <w:tcPr>
            <w:tcW w:w="5529" w:type="dxa"/>
          </w:tcPr>
          <w:p w:rsidR="00B03F8F" w:rsidRPr="00B03F8F" w:rsidRDefault="00B03F8F" w:rsidP="0074222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03F8F">
              <w:rPr>
                <w:rFonts w:ascii="Times New Roman" w:hAnsi="Times New Roman"/>
                <w:bCs/>
                <w:sz w:val="20"/>
                <w:szCs w:val="20"/>
              </w:rPr>
              <w:t>Предотвращено бюджетных потерь</w:t>
            </w:r>
          </w:p>
        </w:tc>
        <w:tc>
          <w:tcPr>
            <w:tcW w:w="1051" w:type="dxa"/>
          </w:tcPr>
          <w:p w:rsidR="00B03F8F" w:rsidRPr="00B03F8F" w:rsidRDefault="00B03F8F" w:rsidP="00F458F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03F8F">
              <w:rPr>
                <w:rFonts w:ascii="Times New Roman" w:hAnsi="Times New Roman"/>
                <w:bCs/>
                <w:sz w:val="20"/>
                <w:szCs w:val="20"/>
              </w:rPr>
              <w:t>тыс. руб.</w:t>
            </w:r>
          </w:p>
        </w:tc>
        <w:tc>
          <w:tcPr>
            <w:tcW w:w="1001" w:type="dxa"/>
            <w:vAlign w:val="center"/>
          </w:tcPr>
          <w:p w:rsidR="00B03F8F" w:rsidRPr="00B03F8F" w:rsidRDefault="00B03F8F" w:rsidP="00BD4512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03F8F">
              <w:rPr>
                <w:rFonts w:ascii="Times New Roman" w:hAnsi="Times New Roman"/>
                <w:bCs/>
                <w:sz w:val="20"/>
                <w:szCs w:val="20"/>
              </w:rPr>
              <w:t>1 809,6</w:t>
            </w:r>
          </w:p>
        </w:tc>
        <w:tc>
          <w:tcPr>
            <w:tcW w:w="992" w:type="dxa"/>
            <w:vAlign w:val="center"/>
          </w:tcPr>
          <w:p w:rsidR="00B03F8F" w:rsidRPr="00B03F8F" w:rsidRDefault="00B03F8F" w:rsidP="00BD4512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03F8F">
              <w:rPr>
                <w:rFonts w:ascii="Times New Roman" w:hAnsi="Times New Roman"/>
                <w:bCs/>
                <w:sz w:val="20"/>
                <w:szCs w:val="20"/>
              </w:rPr>
              <w:t>3 959,7</w:t>
            </w:r>
          </w:p>
        </w:tc>
        <w:tc>
          <w:tcPr>
            <w:tcW w:w="992" w:type="dxa"/>
            <w:vAlign w:val="center"/>
          </w:tcPr>
          <w:p w:rsidR="00B03F8F" w:rsidRPr="00B03F8F" w:rsidRDefault="00B03F8F" w:rsidP="007E5A95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03F8F">
              <w:rPr>
                <w:rFonts w:ascii="Times New Roman" w:hAnsi="Times New Roman"/>
                <w:bCs/>
                <w:sz w:val="20"/>
                <w:szCs w:val="20"/>
              </w:rPr>
              <w:t>4 001</w:t>
            </w:r>
          </w:p>
        </w:tc>
      </w:tr>
      <w:tr w:rsidR="00B03F8F" w:rsidRPr="00B03F8F" w:rsidTr="005F1D12">
        <w:tc>
          <w:tcPr>
            <w:tcW w:w="5529" w:type="dxa"/>
          </w:tcPr>
          <w:p w:rsidR="00B03F8F" w:rsidRPr="00B03F8F" w:rsidRDefault="00B03F8F" w:rsidP="0074222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03F8F">
              <w:rPr>
                <w:rFonts w:ascii="Times New Roman" w:hAnsi="Times New Roman"/>
                <w:bCs/>
                <w:sz w:val="20"/>
                <w:szCs w:val="20"/>
              </w:rPr>
              <w:t>Возбуждено дел об административных правонарушениях должностными лицами КСП ЗГО</w:t>
            </w:r>
          </w:p>
        </w:tc>
        <w:tc>
          <w:tcPr>
            <w:tcW w:w="1051" w:type="dxa"/>
            <w:vAlign w:val="center"/>
          </w:tcPr>
          <w:p w:rsidR="00B03F8F" w:rsidRPr="00B03F8F" w:rsidRDefault="00B03F8F" w:rsidP="00F12F1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03F8F">
              <w:rPr>
                <w:rFonts w:ascii="Times New Roman" w:hAnsi="Times New Roman"/>
                <w:bCs/>
                <w:sz w:val="20"/>
                <w:szCs w:val="20"/>
              </w:rPr>
              <w:t>ед.</w:t>
            </w:r>
          </w:p>
        </w:tc>
        <w:tc>
          <w:tcPr>
            <w:tcW w:w="1001" w:type="dxa"/>
            <w:vAlign w:val="center"/>
          </w:tcPr>
          <w:p w:rsidR="00B03F8F" w:rsidRPr="00B03F8F" w:rsidRDefault="00B03F8F" w:rsidP="00BD4512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03F8F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  <w:vAlign w:val="center"/>
          </w:tcPr>
          <w:p w:rsidR="00B03F8F" w:rsidRPr="00B03F8F" w:rsidRDefault="00B03F8F" w:rsidP="00BD4512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03F8F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B03F8F" w:rsidRPr="00B03F8F" w:rsidRDefault="00B03F8F" w:rsidP="007E5A95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03F8F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</w:tr>
      <w:tr w:rsidR="00B03F8F" w:rsidRPr="00B03F8F" w:rsidTr="005F1D12">
        <w:tc>
          <w:tcPr>
            <w:tcW w:w="5529" w:type="dxa"/>
          </w:tcPr>
          <w:p w:rsidR="00B03F8F" w:rsidRPr="00B03F8F" w:rsidRDefault="00B03F8F" w:rsidP="0074222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03F8F">
              <w:rPr>
                <w:rFonts w:ascii="Times New Roman" w:hAnsi="Times New Roman"/>
                <w:bCs/>
                <w:sz w:val="20"/>
                <w:szCs w:val="20"/>
              </w:rPr>
              <w:t>Привлечено должностных и юридических лиц к административной ответственности по делам об административных правонарушениях, возбужденных должностными лицами КСП ЗГО</w:t>
            </w:r>
          </w:p>
        </w:tc>
        <w:tc>
          <w:tcPr>
            <w:tcW w:w="1051" w:type="dxa"/>
            <w:vAlign w:val="center"/>
          </w:tcPr>
          <w:p w:rsidR="00B03F8F" w:rsidRPr="00B03F8F" w:rsidRDefault="00B03F8F" w:rsidP="00F12F1C">
            <w:pPr>
              <w:jc w:val="center"/>
            </w:pPr>
            <w:r w:rsidRPr="00B03F8F">
              <w:rPr>
                <w:rFonts w:ascii="Times New Roman" w:hAnsi="Times New Roman"/>
                <w:bCs/>
                <w:sz w:val="20"/>
                <w:szCs w:val="20"/>
              </w:rPr>
              <w:t>ед.</w:t>
            </w:r>
          </w:p>
        </w:tc>
        <w:tc>
          <w:tcPr>
            <w:tcW w:w="1001" w:type="dxa"/>
            <w:vAlign w:val="center"/>
          </w:tcPr>
          <w:p w:rsidR="00B03F8F" w:rsidRPr="00B03F8F" w:rsidRDefault="00B03F8F" w:rsidP="00BD4512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03F8F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B03F8F" w:rsidRPr="00B03F8F" w:rsidRDefault="00B03F8F" w:rsidP="00BD4512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03F8F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B03F8F" w:rsidRPr="00B03F8F" w:rsidRDefault="00B03F8F" w:rsidP="007E5A95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03F8F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</w:tr>
      <w:tr w:rsidR="00B03F8F" w:rsidRPr="00B03F8F" w:rsidTr="005F1D12">
        <w:tc>
          <w:tcPr>
            <w:tcW w:w="5529" w:type="dxa"/>
          </w:tcPr>
          <w:p w:rsidR="00B03F8F" w:rsidRPr="00B03F8F" w:rsidRDefault="00B03F8F" w:rsidP="0074222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03F8F">
              <w:rPr>
                <w:rFonts w:ascii="Times New Roman" w:hAnsi="Times New Roman"/>
                <w:bCs/>
                <w:sz w:val="20"/>
                <w:szCs w:val="20"/>
              </w:rPr>
              <w:t>Поступило в бюджет округа штрафов за административные правонарушения</w:t>
            </w:r>
          </w:p>
        </w:tc>
        <w:tc>
          <w:tcPr>
            <w:tcW w:w="1051" w:type="dxa"/>
            <w:vAlign w:val="center"/>
          </w:tcPr>
          <w:p w:rsidR="00B03F8F" w:rsidRPr="00B03F8F" w:rsidRDefault="00B03F8F" w:rsidP="00F12F1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03F8F">
              <w:rPr>
                <w:rFonts w:ascii="Times New Roman" w:hAnsi="Times New Roman"/>
                <w:bCs/>
                <w:sz w:val="20"/>
                <w:szCs w:val="20"/>
              </w:rPr>
              <w:t>тыс. руб.</w:t>
            </w:r>
          </w:p>
        </w:tc>
        <w:tc>
          <w:tcPr>
            <w:tcW w:w="1001" w:type="dxa"/>
            <w:vAlign w:val="center"/>
          </w:tcPr>
          <w:p w:rsidR="00B03F8F" w:rsidRPr="00B03F8F" w:rsidRDefault="00B03F8F" w:rsidP="00BD4512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03F8F">
              <w:rPr>
                <w:rFonts w:ascii="Times New Roman" w:hAnsi="Times New Roman"/>
                <w:bCs/>
                <w:sz w:val="20"/>
                <w:szCs w:val="20"/>
              </w:rPr>
              <w:t>45,0</w:t>
            </w:r>
          </w:p>
        </w:tc>
        <w:tc>
          <w:tcPr>
            <w:tcW w:w="992" w:type="dxa"/>
            <w:vAlign w:val="center"/>
          </w:tcPr>
          <w:p w:rsidR="00B03F8F" w:rsidRPr="00B03F8F" w:rsidRDefault="00B03F8F" w:rsidP="00BD4512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03F8F">
              <w:rPr>
                <w:rFonts w:ascii="Times New Roman" w:hAnsi="Times New Roman"/>
                <w:bCs/>
                <w:sz w:val="20"/>
                <w:szCs w:val="20"/>
              </w:rPr>
              <w:t>95,0</w:t>
            </w:r>
          </w:p>
        </w:tc>
        <w:tc>
          <w:tcPr>
            <w:tcW w:w="992" w:type="dxa"/>
            <w:vAlign w:val="center"/>
          </w:tcPr>
          <w:p w:rsidR="00B03F8F" w:rsidRPr="00B03F8F" w:rsidRDefault="00B03F8F" w:rsidP="007E5A95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03F8F">
              <w:rPr>
                <w:rFonts w:ascii="Times New Roman" w:hAnsi="Times New Roman"/>
                <w:bCs/>
                <w:sz w:val="20"/>
                <w:szCs w:val="20"/>
              </w:rPr>
              <w:t>44,1</w:t>
            </w:r>
          </w:p>
        </w:tc>
      </w:tr>
      <w:tr w:rsidR="00B03F8F" w:rsidRPr="00B03F8F" w:rsidTr="005F1D12">
        <w:tc>
          <w:tcPr>
            <w:tcW w:w="5529" w:type="dxa"/>
          </w:tcPr>
          <w:p w:rsidR="00B03F8F" w:rsidRPr="00B03F8F" w:rsidRDefault="00B03F8F" w:rsidP="0074222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03F8F">
              <w:rPr>
                <w:rFonts w:ascii="Times New Roman" w:hAnsi="Times New Roman"/>
                <w:bCs/>
                <w:sz w:val="20"/>
                <w:szCs w:val="20"/>
              </w:rPr>
              <w:t>Направлено материалов в правоохранительные и надзорные  органы</w:t>
            </w:r>
          </w:p>
        </w:tc>
        <w:tc>
          <w:tcPr>
            <w:tcW w:w="1051" w:type="dxa"/>
            <w:vAlign w:val="center"/>
          </w:tcPr>
          <w:p w:rsidR="00B03F8F" w:rsidRPr="00B03F8F" w:rsidRDefault="00B03F8F" w:rsidP="00F12F1C">
            <w:pPr>
              <w:jc w:val="center"/>
            </w:pPr>
            <w:r w:rsidRPr="00B03F8F">
              <w:rPr>
                <w:rFonts w:ascii="Times New Roman" w:hAnsi="Times New Roman"/>
                <w:bCs/>
                <w:sz w:val="20"/>
                <w:szCs w:val="20"/>
              </w:rPr>
              <w:t>ед.</w:t>
            </w:r>
          </w:p>
        </w:tc>
        <w:tc>
          <w:tcPr>
            <w:tcW w:w="1001" w:type="dxa"/>
            <w:vAlign w:val="center"/>
          </w:tcPr>
          <w:p w:rsidR="00B03F8F" w:rsidRPr="00B03F8F" w:rsidRDefault="00B03F8F" w:rsidP="00BD4512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03F8F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992" w:type="dxa"/>
            <w:vAlign w:val="center"/>
          </w:tcPr>
          <w:p w:rsidR="00B03F8F" w:rsidRPr="00B03F8F" w:rsidRDefault="00B03F8F" w:rsidP="00BD4512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03F8F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992" w:type="dxa"/>
            <w:vAlign w:val="center"/>
          </w:tcPr>
          <w:p w:rsidR="00B03F8F" w:rsidRPr="00B03F8F" w:rsidRDefault="00B03F8F" w:rsidP="007E5A95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03F8F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  <w:tr w:rsidR="00B03F8F" w:rsidRPr="00B03F8F" w:rsidTr="005F1D12">
        <w:tc>
          <w:tcPr>
            <w:tcW w:w="5529" w:type="dxa"/>
          </w:tcPr>
          <w:p w:rsidR="00B03F8F" w:rsidRPr="00B03F8F" w:rsidRDefault="00B03F8F" w:rsidP="0074222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03F8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По результатам рассмотрения материалов правоохранительными и надзорными органами принято решений:</w:t>
            </w:r>
          </w:p>
        </w:tc>
        <w:tc>
          <w:tcPr>
            <w:tcW w:w="1051" w:type="dxa"/>
            <w:vAlign w:val="center"/>
          </w:tcPr>
          <w:p w:rsidR="00B03F8F" w:rsidRPr="00B03F8F" w:rsidRDefault="00B03F8F" w:rsidP="00F12F1C">
            <w:pPr>
              <w:jc w:val="center"/>
            </w:pPr>
          </w:p>
        </w:tc>
        <w:tc>
          <w:tcPr>
            <w:tcW w:w="1001" w:type="dxa"/>
            <w:vAlign w:val="center"/>
          </w:tcPr>
          <w:p w:rsidR="00B03F8F" w:rsidRPr="00B03F8F" w:rsidRDefault="00B03F8F" w:rsidP="00BD4512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03F8F" w:rsidRPr="00B03F8F" w:rsidRDefault="00B03F8F" w:rsidP="00BD4512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03F8F" w:rsidRPr="00B03F8F" w:rsidRDefault="00B03F8F" w:rsidP="007E5A95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03F8F" w:rsidRPr="00B03F8F" w:rsidTr="005F1D12">
        <w:tc>
          <w:tcPr>
            <w:tcW w:w="5529" w:type="dxa"/>
          </w:tcPr>
          <w:p w:rsidR="00B03F8F" w:rsidRPr="00B03F8F" w:rsidRDefault="00B03F8F" w:rsidP="0074222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03F8F">
              <w:rPr>
                <w:rFonts w:ascii="Times New Roman" w:hAnsi="Times New Roman"/>
                <w:bCs/>
                <w:sz w:val="20"/>
                <w:szCs w:val="20"/>
              </w:rPr>
              <w:t>- возбуждено уголовных дел</w:t>
            </w:r>
          </w:p>
        </w:tc>
        <w:tc>
          <w:tcPr>
            <w:tcW w:w="1051" w:type="dxa"/>
            <w:vAlign w:val="center"/>
          </w:tcPr>
          <w:p w:rsidR="00B03F8F" w:rsidRPr="00B03F8F" w:rsidRDefault="00B03F8F" w:rsidP="00F12F1C">
            <w:pPr>
              <w:jc w:val="center"/>
            </w:pPr>
            <w:r w:rsidRPr="00B03F8F">
              <w:rPr>
                <w:rFonts w:ascii="Times New Roman" w:hAnsi="Times New Roman"/>
                <w:bCs/>
                <w:sz w:val="20"/>
                <w:szCs w:val="20"/>
              </w:rPr>
              <w:t>ед.</w:t>
            </w:r>
          </w:p>
        </w:tc>
        <w:tc>
          <w:tcPr>
            <w:tcW w:w="1001" w:type="dxa"/>
            <w:vAlign w:val="center"/>
          </w:tcPr>
          <w:p w:rsidR="00B03F8F" w:rsidRPr="00B03F8F" w:rsidRDefault="00B03F8F" w:rsidP="00BD4512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03F8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03F8F" w:rsidRPr="00B03F8F" w:rsidRDefault="00B03F8F" w:rsidP="00BD4512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03F8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03F8F" w:rsidRPr="00B03F8F" w:rsidRDefault="00B03F8F" w:rsidP="007E5A95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03F8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B03F8F" w:rsidRPr="00B03F8F" w:rsidTr="005F1D12">
        <w:tc>
          <w:tcPr>
            <w:tcW w:w="5529" w:type="dxa"/>
          </w:tcPr>
          <w:p w:rsidR="00B03F8F" w:rsidRPr="00B03F8F" w:rsidRDefault="00B03F8F" w:rsidP="00F12F1C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03F8F">
              <w:rPr>
                <w:rFonts w:ascii="Times New Roman" w:hAnsi="Times New Roman"/>
                <w:bCs/>
                <w:sz w:val="20"/>
                <w:szCs w:val="20"/>
              </w:rPr>
              <w:t>- прокурором внесено представлений об устранении нарушений закона</w:t>
            </w:r>
          </w:p>
        </w:tc>
        <w:tc>
          <w:tcPr>
            <w:tcW w:w="1051" w:type="dxa"/>
            <w:vAlign w:val="center"/>
          </w:tcPr>
          <w:p w:rsidR="00B03F8F" w:rsidRPr="00B03F8F" w:rsidRDefault="00B03F8F" w:rsidP="00F12F1C">
            <w:pPr>
              <w:jc w:val="center"/>
            </w:pPr>
            <w:r w:rsidRPr="00B03F8F">
              <w:rPr>
                <w:rFonts w:ascii="Times New Roman" w:hAnsi="Times New Roman"/>
                <w:bCs/>
                <w:sz w:val="20"/>
                <w:szCs w:val="20"/>
              </w:rPr>
              <w:t>ед.</w:t>
            </w:r>
          </w:p>
        </w:tc>
        <w:tc>
          <w:tcPr>
            <w:tcW w:w="1001" w:type="dxa"/>
            <w:vAlign w:val="center"/>
          </w:tcPr>
          <w:p w:rsidR="00B03F8F" w:rsidRPr="00B03F8F" w:rsidRDefault="00B03F8F" w:rsidP="00BD4512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03F8F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B03F8F" w:rsidRPr="00B03F8F" w:rsidRDefault="00B03F8F" w:rsidP="00BD4512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03F8F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B03F8F" w:rsidRPr="00B03F8F" w:rsidRDefault="00B03F8F" w:rsidP="007E5A95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03F8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B03F8F" w:rsidRPr="00B03F8F" w:rsidTr="005F1D12">
        <w:tc>
          <w:tcPr>
            <w:tcW w:w="5529" w:type="dxa"/>
          </w:tcPr>
          <w:p w:rsidR="00B03F8F" w:rsidRPr="00B03F8F" w:rsidRDefault="00B03F8F" w:rsidP="00F12F1C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03F8F">
              <w:rPr>
                <w:rFonts w:ascii="Times New Roman" w:hAnsi="Times New Roman"/>
                <w:bCs/>
                <w:sz w:val="20"/>
                <w:szCs w:val="20"/>
              </w:rPr>
              <w:t>- прокурором возбуждено дел об административных правонарушениях</w:t>
            </w:r>
          </w:p>
        </w:tc>
        <w:tc>
          <w:tcPr>
            <w:tcW w:w="1051" w:type="dxa"/>
            <w:vAlign w:val="center"/>
          </w:tcPr>
          <w:p w:rsidR="00B03F8F" w:rsidRPr="00B03F8F" w:rsidRDefault="00B03F8F" w:rsidP="00F12F1C">
            <w:pPr>
              <w:jc w:val="center"/>
            </w:pPr>
            <w:r w:rsidRPr="00B03F8F">
              <w:rPr>
                <w:rFonts w:ascii="Times New Roman" w:hAnsi="Times New Roman"/>
                <w:bCs/>
                <w:sz w:val="20"/>
                <w:szCs w:val="20"/>
              </w:rPr>
              <w:t>ед.</w:t>
            </w:r>
          </w:p>
        </w:tc>
        <w:tc>
          <w:tcPr>
            <w:tcW w:w="1001" w:type="dxa"/>
            <w:vAlign w:val="center"/>
          </w:tcPr>
          <w:p w:rsidR="00B03F8F" w:rsidRPr="00B03F8F" w:rsidRDefault="00B03F8F" w:rsidP="00BD4512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03F8F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B03F8F" w:rsidRPr="00B03F8F" w:rsidRDefault="00B03F8F" w:rsidP="00BD4512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03F8F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B03F8F" w:rsidRPr="00B03F8F" w:rsidRDefault="00B03F8F" w:rsidP="007E5A95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03F8F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</w:tr>
      <w:tr w:rsidR="00B03F8F" w:rsidRPr="002E17F4" w:rsidTr="005F1D12">
        <w:tc>
          <w:tcPr>
            <w:tcW w:w="5529" w:type="dxa"/>
          </w:tcPr>
          <w:p w:rsidR="00B03F8F" w:rsidRPr="00B03F8F" w:rsidRDefault="00B03F8F" w:rsidP="003C1A2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03F8F">
              <w:rPr>
                <w:rFonts w:ascii="Times New Roman" w:hAnsi="Times New Roman"/>
                <w:bCs/>
                <w:sz w:val="20"/>
                <w:szCs w:val="20"/>
              </w:rPr>
              <w:t>- привлечено должностных и юридических лиц к административной ответственности, по делам об административных правонарушениях, возбужденных Прокуратурой г. Златоуста (количество / сумма наложенных штрафов)</w:t>
            </w:r>
          </w:p>
        </w:tc>
        <w:tc>
          <w:tcPr>
            <w:tcW w:w="1051" w:type="dxa"/>
            <w:vAlign w:val="center"/>
          </w:tcPr>
          <w:p w:rsidR="00B03F8F" w:rsidRPr="00B03F8F" w:rsidRDefault="00B03F8F" w:rsidP="00F12F1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03F8F">
              <w:rPr>
                <w:rFonts w:ascii="Times New Roman" w:hAnsi="Times New Roman"/>
                <w:bCs/>
                <w:sz w:val="20"/>
                <w:szCs w:val="20"/>
              </w:rPr>
              <w:t xml:space="preserve">ед. / </w:t>
            </w:r>
          </w:p>
          <w:p w:rsidR="00B03F8F" w:rsidRPr="00B03F8F" w:rsidRDefault="00B03F8F" w:rsidP="00F12F1C">
            <w:pPr>
              <w:jc w:val="center"/>
            </w:pPr>
            <w:r w:rsidRPr="00B03F8F">
              <w:rPr>
                <w:rFonts w:ascii="Times New Roman" w:hAnsi="Times New Roman"/>
                <w:bCs/>
                <w:sz w:val="20"/>
                <w:szCs w:val="20"/>
              </w:rPr>
              <w:t>тыс. руб.</w:t>
            </w:r>
          </w:p>
        </w:tc>
        <w:tc>
          <w:tcPr>
            <w:tcW w:w="1001" w:type="dxa"/>
            <w:vAlign w:val="center"/>
          </w:tcPr>
          <w:p w:rsidR="00B03F8F" w:rsidRPr="00B03F8F" w:rsidRDefault="00B03F8F" w:rsidP="00BD4512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03F8F">
              <w:rPr>
                <w:rFonts w:ascii="Times New Roman" w:hAnsi="Times New Roman"/>
                <w:bCs/>
                <w:sz w:val="20"/>
                <w:szCs w:val="20"/>
              </w:rPr>
              <w:t>5 / 0,0</w:t>
            </w:r>
          </w:p>
        </w:tc>
        <w:tc>
          <w:tcPr>
            <w:tcW w:w="992" w:type="dxa"/>
            <w:vAlign w:val="center"/>
          </w:tcPr>
          <w:p w:rsidR="00B03F8F" w:rsidRPr="00B03F8F" w:rsidRDefault="00B03F8F" w:rsidP="00BD4512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03F8F">
              <w:rPr>
                <w:rFonts w:ascii="Times New Roman" w:hAnsi="Times New Roman"/>
                <w:bCs/>
                <w:sz w:val="20"/>
                <w:szCs w:val="20"/>
              </w:rPr>
              <w:t>7 / 60,0</w:t>
            </w:r>
          </w:p>
        </w:tc>
        <w:tc>
          <w:tcPr>
            <w:tcW w:w="992" w:type="dxa"/>
            <w:vAlign w:val="center"/>
          </w:tcPr>
          <w:p w:rsidR="00B03F8F" w:rsidRPr="00B03F8F" w:rsidRDefault="00B03F8F" w:rsidP="007E5A95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03F8F">
              <w:rPr>
                <w:rFonts w:ascii="Times New Roman" w:hAnsi="Times New Roman"/>
                <w:bCs/>
                <w:sz w:val="20"/>
                <w:szCs w:val="20"/>
              </w:rPr>
              <w:t>5 / 80,5</w:t>
            </w:r>
          </w:p>
        </w:tc>
      </w:tr>
    </w:tbl>
    <w:p w:rsidR="001E0A8D" w:rsidRDefault="001E0A8D" w:rsidP="001E0A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0A8D">
        <w:rPr>
          <w:rFonts w:ascii="Times New Roman" w:hAnsi="Times New Roman" w:cs="Times New Roman"/>
          <w:b/>
          <w:sz w:val="20"/>
          <w:szCs w:val="20"/>
        </w:rPr>
        <w:t>Примечание:</w:t>
      </w:r>
      <w:r w:rsidRPr="001E0A8D">
        <w:rPr>
          <w:rFonts w:ascii="Times New Roman" w:hAnsi="Times New Roman" w:cs="Times New Roman"/>
          <w:sz w:val="20"/>
          <w:szCs w:val="20"/>
        </w:rPr>
        <w:t xml:space="preserve"> коэффициент экономичности </w:t>
      </w:r>
      <w:r w:rsidRPr="001E0A8D">
        <w:rPr>
          <w:rFonts w:ascii="Times New Roman" w:hAnsi="Times New Roman" w:cs="Times New Roman"/>
          <w:sz w:val="18"/>
          <w:szCs w:val="20"/>
        </w:rPr>
        <w:t xml:space="preserve">(восстановлено средств / затраты на содержание </w:t>
      </w:r>
      <w:proofErr w:type="spellStart"/>
      <w:r w:rsidRPr="001E0A8D">
        <w:rPr>
          <w:rFonts w:ascii="Times New Roman" w:hAnsi="Times New Roman" w:cs="Times New Roman"/>
          <w:sz w:val="18"/>
          <w:szCs w:val="20"/>
        </w:rPr>
        <w:t>КСП</w:t>
      </w:r>
      <w:proofErr w:type="spellEnd"/>
      <w:r w:rsidRPr="001E0A8D">
        <w:rPr>
          <w:rFonts w:ascii="Times New Roman" w:hAnsi="Times New Roman" w:cs="Times New Roman"/>
          <w:sz w:val="18"/>
          <w:szCs w:val="20"/>
        </w:rPr>
        <w:t>)</w:t>
      </w:r>
      <w:r w:rsidRPr="001E0A8D">
        <w:rPr>
          <w:rFonts w:ascii="Times New Roman" w:hAnsi="Times New Roman" w:cs="Times New Roman"/>
          <w:sz w:val="20"/>
          <w:szCs w:val="20"/>
        </w:rPr>
        <w:t xml:space="preserve"> составил 0,51 </w:t>
      </w:r>
    </w:p>
    <w:p w:rsidR="00B82879" w:rsidRDefault="001E0A8D" w:rsidP="001E0A8D">
      <w:pPr>
        <w:spacing w:after="0" w:line="240" w:lineRule="auto"/>
        <w:jc w:val="both"/>
        <w:rPr>
          <w:rFonts w:ascii="Times New Roman" w:hAnsi="Times New Roman"/>
          <w:bCs/>
          <w:sz w:val="18"/>
          <w:szCs w:val="28"/>
          <w:highlight w:val="yellow"/>
        </w:rPr>
      </w:pPr>
      <w:r w:rsidRPr="001E0A8D">
        <w:rPr>
          <w:rFonts w:ascii="Times New Roman" w:hAnsi="Times New Roman" w:cs="Times New Roman"/>
          <w:sz w:val="20"/>
          <w:szCs w:val="20"/>
        </w:rPr>
        <w:t>(по итогам 2022 года – 0,33</w:t>
      </w:r>
      <w:r>
        <w:rPr>
          <w:sz w:val="16"/>
          <w:szCs w:val="20"/>
        </w:rPr>
        <w:t>)</w:t>
      </w:r>
    </w:p>
    <w:p w:rsidR="001E0A8D" w:rsidRPr="002E17F4" w:rsidRDefault="001E0A8D" w:rsidP="0074222F">
      <w:pPr>
        <w:spacing w:after="0" w:line="240" w:lineRule="auto"/>
        <w:ind w:firstLine="567"/>
        <w:jc w:val="both"/>
        <w:rPr>
          <w:rFonts w:ascii="Times New Roman" w:hAnsi="Times New Roman"/>
          <w:bCs/>
          <w:sz w:val="18"/>
          <w:szCs w:val="28"/>
          <w:highlight w:val="yellow"/>
        </w:rPr>
      </w:pPr>
    </w:p>
    <w:p w:rsidR="00933741" w:rsidRPr="001E0A8D" w:rsidRDefault="00933741" w:rsidP="0093374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A8D">
        <w:rPr>
          <w:rFonts w:ascii="Times New Roman" w:eastAsia="Times New Roman" w:hAnsi="Times New Roman"/>
          <w:sz w:val="28"/>
          <w:szCs w:val="28"/>
          <w:lang w:eastAsia="ru-RU"/>
        </w:rPr>
        <w:t>На контроле находятся представления, на основании которых муниципальные учреждения обязаны произвести возврат средств субсидий, использованных с нарушением условий их предоставления</w:t>
      </w:r>
      <w:r w:rsidR="003C1A28" w:rsidRPr="001E0A8D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общей сумме </w:t>
      </w:r>
      <w:r w:rsidR="001E0A8D" w:rsidRPr="001E0A8D">
        <w:rPr>
          <w:rFonts w:ascii="Times New Roman" w:eastAsia="Times New Roman" w:hAnsi="Times New Roman"/>
          <w:sz w:val="28"/>
          <w:szCs w:val="28"/>
          <w:lang w:eastAsia="ru-RU"/>
        </w:rPr>
        <w:t>2 590,5</w:t>
      </w:r>
      <w:r w:rsidR="00D11ABF" w:rsidRPr="001E0A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1A28" w:rsidRPr="001E0A8D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Pr="001E0A8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C1A28" w:rsidRPr="004A7201" w:rsidRDefault="003C1A28" w:rsidP="003C1A2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A7201">
        <w:rPr>
          <w:rFonts w:ascii="Times New Roman" w:hAnsi="Times New Roman"/>
          <w:bCs/>
          <w:sz w:val="28"/>
          <w:szCs w:val="28"/>
        </w:rPr>
        <w:t xml:space="preserve">В соответствии с требованиями Положения о Контрольно-счетной палате </w:t>
      </w:r>
      <w:proofErr w:type="gramStart"/>
      <w:r w:rsidRPr="004A7201">
        <w:rPr>
          <w:rFonts w:ascii="Times New Roman" w:hAnsi="Times New Roman"/>
          <w:bCs/>
          <w:sz w:val="28"/>
          <w:szCs w:val="28"/>
        </w:rPr>
        <w:t>информация</w:t>
      </w:r>
      <w:proofErr w:type="gramEnd"/>
      <w:r w:rsidRPr="004A7201">
        <w:rPr>
          <w:rFonts w:ascii="Times New Roman" w:hAnsi="Times New Roman"/>
          <w:bCs/>
          <w:sz w:val="28"/>
          <w:szCs w:val="28"/>
        </w:rPr>
        <w:t xml:space="preserve"> о результатах каждого контрольного и экспертно-аналитического мероприятия в установленный срок направлена в Собрание депутатов и Главе Златоустовского городского округа.</w:t>
      </w:r>
    </w:p>
    <w:p w:rsidR="00933741" w:rsidRPr="00677755" w:rsidRDefault="00933741" w:rsidP="0093374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72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Общие показатели деятельности Палаты за отчетный период в цифровом выражении отражены в отчете о работе Контрольно-счетной палаты, составленном по форме, утвержденной решением Собрания депутатов Златоустовского городского округа от 27.12.2012 г. № 352 </w:t>
      </w:r>
      <w:r w:rsidRPr="004A7201">
        <w:rPr>
          <w:rFonts w:ascii="Times New Roman" w:eastAsia="Times New Roman" w:hAnsi="Times New Roman"/>
          <w:sz w:val="28"/>
          <w:szCs w:val="28"/>
          <w:lang w:eastAsia="ru-RU"/>
        </w:rPr>
        <w:t>(с изменениями от 26.11.2015г. №29)</w:t>
      </w:r>
      <w:r w:rsidRPr="004A72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C1A28" w:rsidRPr="003C1A28" w:rsidRDefault="003C1A28" w:rsidP="000D7A4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16"/>
          <w:szCs w:val="28"/>
          <w:lang w:eastAsia="ru-RU"/>
        </w:rPr>
      </w:pPr>
    </w:p>
    <w:p w:rsidR="000D7A49" w:rsidRPr="009E576E" w:rsidRDefault="007811B2" w:rsidP="007811B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III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="000D7A49" w:rsidRPr="009E576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0D7A49" w:rsidRPr="009E576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ОРГАНИЗАЦИОННЫЕ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ИНФОРМАЦИОННЫЕ МЕРОПРИЯТИЯ.</w:t>
      </w:r>
    </w:p>
    <w:p w:rsidR="00FB0B9F" w:rsidRPr="009E576E" w:rsidRDefault="00FB0B9F" w:rsidP="00FB0B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576E">
        <w:rPr>
          <w:rFonts w:ascii="Times New Roman" w:eastAsia="Times New Roman" w:hAnsi="Times New Roman"/>
          <w:sz w:val="28"/>
          <w:szCs w:val="28"/>
          <w:lang w:eastAsia="ru-RU"/>
        </w:rPr>
        <w:t>Организационная работа направлена на обеспечение эффективного функционирования Контрольно-счетной палаты.</w:t>
      </w:r>
    </w:p>
    <w:p w:rsidR="00D95045" w:rsidRPr="002B40BF" w:rsidRDefault="00D95045" w:rsidP="00D9504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775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отчетном периоде </w:t>
      </w:r>
      <w:r w:rsidRPr="006777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Собранию депутатов Златоустовского городского округа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представлен </w:t>
      </w:r>
      <w:r w:rsidRPr="006777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отчет о работе Палаты за 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</w:t>
      </w:r>
      <w:r w:rsidRPr="006777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од, который </w:t>
      </w:r>
      <w:r w:rsidRPr="002B40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 решением Собрания депутатов Златоустовского городского округа от 02.03.2023 №205.</w:t>
      </w:r>
    </w:p>
    <w:p w:rsidR="00D95045" w:rsidRDefault="00D95045" w:rsidP="00D9504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0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Проведено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девять заседаний</w:t>
      </w:r>
      <w:r w:rsidRPr="002B40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Коллегии Контрольно-счетной</w:t>
      </w:r>
      <w:r w:rsidRPr="007B0B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палаты, 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7B0B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 w:rsidRPr="007B0B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рассмотрены следующие вопросы: отчет о работе Палаты за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2 </w:t>
      </w:r>
      <w:r w:rsidRPr="007B0B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год, результаты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четырнадцати</w:t>
      </w:r>
      <w:r w:rsidRPr="007B0B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контрольн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ых мероприятий</w:t>
      </w:r>
      <w:r w:rsidRPr="007B0B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проекты стандартов внешнего муниципального финансового контроля, обращения граждан и юридических лиц, вопросы по планированию деятельности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КСП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ЗГО</w:t>
      </w:r>
      <w:proofErr w:type="spellEnd"/>
      <w:r w:rsidRPr="007B0B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95045" w:rsidRPr="00480E70" w:rsidRDefault="00D95045" w:rsidP="00D950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07 апреля </w:t>
      </w:r>
      <w:proofErr w:type="spellStart"/>
      <w:r>
        <w:rPr>
          <w:rFonts w:ascii="Times New Roman" w:hAnsi="Times New Roman"/>
          <w:sz w:val="28"/>
          <w:szCs w:val="28"/>
        </w:rPr>
        <w:t>2023г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480E70">
        <w:rPr>
          <w:rFonts w:ascii="Times New Roman" w:hAnsi="Times New Roman"/>
          <w:sz w:val="28"/>
          <w:szCs w:val="28"/>
        </w:rPr>
        <w:t>актуализирова</w:t>
      </w:r>
      <w:r>
        <w:rPr>
          <w:rFonts w:ascii="Times New Roman" w:hAnsi="Times New Roman"/>
          <w:sz w:val="28"/>
          <w:szCs w:val="28"/>
        </w:rPr>
        <w:t>но</w:t>
      </w:r>
      <w:r w:rsidRPr="00480E70">
        <w:rPr>
          <w:rFonts w:ascii="Times New Roman" w:hAnsi="Times New Roman"/>
          <w:sz w:val="28"/>
          <w:szCs w:val="28"/>
        </w:rPr>
        <w:t xml:space="preserve"> соглашени</w:t>
      </w:r>
      <w:r>
        <w:rPr>
          <w:rFonts w:ascii="Times New Roman" w:hAnsi="Times New Roman"/>
          <w:sz w:val="28"/>
          <w:szCs w:val="28"/>
        </w:rPr>
        <w:t>е</w:t>
      </w:r>
      <w:r w:rsidRPr="00480E70">
        <w:rPr>
          <w:rFonts w:ascii="Times New Roman" w:hAnsi="Times New Roman"/>
          <w:sz w:val="28"/>
          <w:szCs w:val="28"/>
        </w:rPr>
        <w:t xml:space="preserve"> о взаимодействии Контрольно-счетной палаты </w:t>
      </w:r>
      <w:proofErr w:type="spellStart"/>
      <w:r w:rsidRPr="00480E70">
        <w:rPr>
          <w:rFonts w:ascii="Times New Roman" w:hAnsi="Times New Roman"/>
          <w:sz w:val="28"/>
          <w:szCs w:val="28"/>
        </w:rPr>
        <w:t>ЗГО</w:t>
      </w:r>
      <w:proofErr w:type="spellEnd"/>
      <w:r w:rsidRPr="00480E70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Отделом МВД по Златоустовскому городскому округу Челябинской области.</w:t>
      </w:r>
    </w:p>
    <w:p w:rsidR="00D95045" w:rsidRDefault="00D95045" w:rsidP="00D950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постоянной основе осуществляется </w:t>
      </w:r>
      <w:r w:rsidRPr="00480E70">
        <w:rPr>
          <w:rFonts w:ascii="Times New Roman" w:hAnsi="Times New Roman"/>
          <w:sz w:val="28"/>
          <w:szCs w:val="28"/>
        </w:rPr>
        <w:t xml:space="preserve">мониторинг исполнения </w:t>
      </w:r>
      <w:r>
        <w:rPr>
          <w:rFonts w:ascii="Times New Roman" w:hAnsi="Times New Roman"/>
          <w:sz w:val="28"/>
          <w:szCs w:val="28"/>
        </w:rPr>
        <w:t xml:space="preserve">предписаний и </w:t>
      </w:r>
      <w:r w:rsidRPr="00480E70">
        <w:rPr>
          <w:rFonts w:ascii="Times New Roman" w:hAnsi="Times New Roman"/>
          <w:sz w:val="28"/>
          <w:szCs w:val="28"/>
        </w:rPr>
        <w:t xml:space="preserve">представлений </w:t>
      </w:r>
      <w:proofErr w:type="spellStart"/>
      <w:r w:rsidRPr="00480E70">
        <w:rPr>
          <w:rFonts w:ascii="Times New Roman" w:hAnsi="Times New Roman"/>
          <w:sz w:val="28"/>
          <w:szCs w:val="28"/>
        </w:rPr>
        <w:t>КСП</w:t>
      </w:r>
      <w:proofErr w:type="spellEnd"/>
      <w:r w:rsidRPr="00480E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0E70">
        <w:rPr>
          <w:rFonts w:ascii="Times New Roman" w:hAnsi="Times New Roman"/>
          <w:sz w:val="28"/>
          <w:szCs w:val="28"/>
        </w:rPr>
        <w:t>ЗГО</w:t>
      </w:r>
      <w:proofErr w:type="spellEnd"/>
      <w:r w:rsidRPr="00480E70">
        <w:rPr>
          <w:rFonts w:ascii="Times New Roman" w:hAnsi="Times New Roman"/>
          <w:sz w:val="28"/>
          <w:szCs w:val="28"/>
        </w:rPr>
        <w:t>, направляемых объектам контроля с</w:t>
      </w:r>
      <w:r>
        <w:rPr>
          <w:rFonts w:ascii="Times New Roman" w:hAnsi="Times New Roman"/>
          <w:sz w:val="28"/>
          <w:szCs w:val="28"/>
        </w:rPr>
        <w:t xml:space="preserve"> целью устранения выявленных</w:t>
      </w:r>
      <w:r w:rsidRPr="00480E70">
        <w:rPr>
          <w:rFonts w:ascii="Times New Roman" w:hAnsi="Times New Roman"/>
          <w:sz w:val="28"/>
          <w:szCs w:val="28"/>
        </w:rPr>
        <w:t xml:space="preserve"> нарушени</w:t>
      </w:r>
      <w:r>
        <w:rPr>
          <w:rFonts w:ascii="Times New Roman" w:hAnsi="Times New Roman"/>
          <w:sz w:val="28"/>
          <w:szCs w:val="28"/>
        </w:rPr>
        <w:t>й</w:t>
      </w:r>
      <w:r w:rsidRPr="00480E70">
        <w:rPr>
          <w:rFonts w:ascii="Times New Roman" w:hAnsi="Times New Roman"/>
          <w:sz w:val="28"/>
          <w:szCs w:val="28"/>
        </w:rPr>
        <w:t>.</w:t>
      </w:r>
    </w:p>
    <w:p w:rsidR="00D95045" w:rsidRDefault="00D95045" w:rsidP="00D950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7755">
        <w:rPr>
          <w:rFonts w:ascii="Times New Roman" w:hAnsi="Times New Roman"/>
          <w:sz w:val="28"/>
          <w:szCs w:val="28"/>
        </w:rPr>
        <w:lastRenderedPageBreak/>
        <w:t>В целях обеспечения доступа к информации о своей деятельности на сайте З</w:t>
      </w:r>
      <w:r>
        <w:rPr>
          <w:rFonts w:ascii="Times New Roman" w:hAnsi="Times New Roman"/>
          <w:sz w:val="28"/>
          <w:szCs w:val="28"/>
        </w:rPr>
        <w:t xml:space="preserve">латоустовского городского округа </w:t>
      </w:r>
      <w:r w:rsidRPr="00677755">
        <w:rPr>
          <w:rFonts w:ascii="Times New Roman" w:hAnsi="Times New Roman"/>
          <w:sz w:val="28"/>
          <w:szCs w:val="28"/>
        </w:rPr>
        <w:t>Контрольно-счетной палатой размещен</w:t>
      </w:r>
      <w:r>
        <w:rPr>
          <w:rFonts w:ascii="Times New Roman" w:hAnsi="Times New Roman"/>
          <w:sz w:val="28"/>
          <w:szCs w:val="28"/>
        </w:rPr>
        <w:t xml:space="preserve">ы: план работы на соответствующий год, </w:t>
      </w:r>
      <w:r w:rsidRPr="00677755">
        <w:rPr>
          <w:rFonts w:ascii="Times New Roman" w:hAnsi="Times New Roman"/>
          <w:sz w:val="28"/>
          <w:szCs w:val="28"/>
        </w:rPr>
        <w:t>информация о проведенных контрольных</w:t>
      </w:r>
      <w:r>
        <w:rPr>
          <w:rFonts w:ascii="Times New Roman" w:hAnsi="Times New Roman"/>
          <w:sz w:val="28"/>
          <w:szCs w:val="28"/>
        </w:rPr>
        <w:t xml:space="preserve"> и экспертно-аналитических</w:t>
      </w:r>
      <w:r w:rsidRPr="00677755">
        <w:rPr>
          <w:rFonts w:ascii="Times New Roman" w:hAnsi="Times New Roman"/>
          <w:sz w:val="28"/>
          <w:szCs w:val="28"/>
        </w:rPr>
        <w:t xml:space="preserve"> мероприятиях, </w:t>
      </w:r>
      <w:r>
        <w:rPr>
          <w:rFonts w:ascii="Times New Roman" w:hAnsi="Times New Roman"/>
          <w:sz w:val="28"/>
          <w:szCs w:val="28"/>
        </w:rPr>
        <w:t xml:space="preserve">решениях принятых на Коллегии </w:t>
      </w:r>
      <w:proofErr w:type="spellStart"/>
      <w:r>
        <w:rPr>
          <w:rFonts w:ascii="Times New Roman" w:hAnsi="Times New Roman"/>
          <w:sz w:val="28"/>
          <w:szCs w:val="28"/>
        </w:rPr>
        <w:t>КСП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ЗГО</w:t>
      </w:r>
      <w:proofErr w:type="spellEnd"/>
      <w:r>
        <w:rPr>
          <w:rFonts w:ascii="Times New Roman" w:hAnsi="Times New Roman"/>
          <w:sz w:val="28"/>
          <w:szCs w:val="28"/>
        </w:rPr>
        <w:t xml:space="preserve">, а также </w:t>
      </w:r>
      <w:r w:rsidRPr="00677755">
        <w:rPr>
          <w:rFonts w:ascii="Times New Roman" w:hAnsi="Times New Roman"/>
          <w:sz w:val="28"/>
          <w:szCs w:val="28"/>
        </w:rPr>
        <w:t>отчет</w:t>
      </w:r>
      <w:r>
        <w:rPr>
          <w:rFonts w:ascii="Times New Roman" w:hAnsi="Times New Roman"/>
          <w:sz w:val="28"/>
          <w:szCs w:val="28"/>
        </w:rPr>
        <w:t>ы</w:t>
      </w:r>
      <w:r w:rsidRPr="00677755">
        <w:rPr>
          <w:rFonts w:ascii="Times New Roman" w:hAnsi="Times New Roman"/>
          <w:sz w:val="28"/>
          <w:szCs w:val="28"/>
        </w:rPr>
        <w:t xml:space="preserve"> о работе с пояснительной запиской.</w:t>
      </w:r>
      <w:proofErr w:type="gramEnd"/>
      <w:r>
        <w:rPr>
          <w:rFonts w:ascii="Times New Roman" w:hAnsi="Times New Roman"/>
          <w:sz w:val="28"/>
          <w:szCs w:val="28"/>
        </w:rPr>
        <w:t xml:space="preserve"> По мере необходимости пополняется новостная лента. О</w:t>
      </w:r>
      <w:r w:rsidRPr="001A748C">
        <w:rPr>
          <w:rFonts w:ascii="Times New Roman" w:hAnsi="Times New Roman"/>
          <w:sz w:val="28"/>
          <w:szCs w:val="28"/>
        </w:rPr>
        <w:t>тчет о работе Палаты за 202</w:t>
      </w:r>
      <w:r>
        <w:rPr>
          <w:rFonts w:ascii="Times New Roman" w:hAnsi="Times New Roman"/>
          <w:sz w:val="28"/>
          <w:szCs w:val="28"/>
        </w:rPr>
        <w:t>2</w:t>
      </w:r>
      <w:r w:rsidRPr="001A748C">
        <w:rPr>
          <w:rFonts w:ascii="Times New Roman" w:hAnsi="Times New Roman"/>
          <w:sz w:val="28"/>
          <w:szCs w:val="28"/>
        </w:rPr>
        <w:t xml:space="preserve"> год с пояснительной запиской размещен в </w:t>
      </w:r>
      <w:proofErr w:type="spellStart"/>
      <w:r w:rsidRPr="001A748C">
        <w:rPr>
          <w:rFonts w:ascii="Times New Roman" w:hAnsi="Times New Roman"/>
          <w:sz w:val="28"/>
          <w:szCs w:val="28"/>
        </w:rPr>
        <w:t>спецвыпуске</w:t>
      </w:r>
      <w:proofErr w:type="spellEnd"/>
      <w:r w:rsidRPr="001A748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9</w:t>
      </w:r>
      <w:r w:rsidRPr="001A748C">
        <w:rPr>
          <w:rFonts w:ascii="Times New Roman" w:hAnsi="Times New Roman"/>
          <w:sz w:val="28"/>
          <w:szCs w:val="28"/>
        </w:rPr>
        <w:t xml:space="preserve"> газеты «Златоустовский рабочий» от </w:t>
      </w:r>
      <w:proofErr w:type="spellStart"/>
      <w:r w:rsidRPr="001A748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1A748C">
        <w:rPr>
          <w:rFonts w:ascii="Times New Roman" w:hAnsi="Times New Roman"/>
          <w:sz w:val="28"/>
          <w:szCs w:val="28"/>
        </w:rPr>
        <w:t>.03.202</w:t>
      </w:r>
      <w:r>
        <w:rPr>
          <w:rFonts w:ascii="Times New Roman" w:hAnsi="Times New Roman"/>
          <w:sz w:val="28"/>
          <w:szCs w:val="28"/>
        </w:rPr>
        <w:t>3</w:t>
      </w:r>
      <w:r w:rsidRPr="001A748C">
        <w:rPr>
          <w:rFonts w:ascii="Times New Roman" w:hAnsi="Times New Roman"/>
          <w:sz w:val="28"/>
          <w:szCs w:val="28"/>
        </w:rPr>
        <w:t>г</w:t>
      </w:r>
      <w:proofErr w:type="spellEnd"/>
      <w:r w:rsidRPr="001A748C">
        <w:rPr>
          <w:rFonts w:ascii="Times New Roman" w:hAnsi="Times New Roman"/>
          <w:sz w:val="28"/>
          <w:szCs w:val="28"/>
        </w:rPr>
        <w:t>.</w:t>
      </w:r>
    </w:p>
    <w:p w:rsidR="00D95045" w:rsidRDefault="00D95045" w:rsidP="00D9504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9E57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исполнение требований Федерального закона от 09.02.2009 №8-ФЗ «Об обеспечении доступа к информации о деятельности государственных органов и органов местного самоуправления»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социальных сетях </w:t>
      </w:r>
      <w:r w:rsidRPr="009E57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9E57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ВКонтакте</w:t>
      </w:r>
      <w:proofErr w:type="spellEnd"/>
      <w:r w:rsidRPr="009E57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«Одноклассники» открыты официальные страницы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КСП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ЗГО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95045" w:rsidRPr="00D64F0D" w:rsidRDefault="00D95045" w:rsidP="00D9504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Заместитель председателя</w:t>
      </w:r>
      <w:r w:rsidRPr="00484693">
        <w:rPr>
          <w:rFonts w:ascii="Times New Roman" w:hAnsi="Times New Roman"/>
          <w:sz w:val="28"/>
          <w:szCs w:val="28"/>
        </w:rPr>
        <w:t xml:space="preserve"> Контрольно-счетной палаты </w:t>
      </w:r>
      <w:proofErr w:type="spellStart"/>
      <w:r w:rsidRPr="00484693">
        <w:rPr>
          <w:rFonts w:ascii="Times New Roman" w:hAnsi="Times New Roman"/>
          <w:sz w:val="28"/>
          <w:szCs w:val="28"/>
        </w:rPr>
        <w:t>ЗГО</w:t>
      </w:r>
      <w:proofErr w:type="spellEnd"/>
      <w:r w:rsidRPr="00484693">
        <w:rPr>
          <w:rFonts w:ascii="Times New Roman" w:hAnsi="Times New Roman"/>
          <w:sz w:val="28"/>
          <w:szCs w:val="28"/>
        </w:rPr>
        <w:t xml:space="preserve"> </w:t>
      </w:r>
      <w:r w:rsidRPr="004846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обучил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4846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сь на курсах </w:t>
      </w:r>
      <w:r w:rsidRPr="00D64F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повышения квалификации по теме «Государственный и муниципальный финансовый контроль в субъектах Российской Федерации» (72 часа).</w:t>
      </w:r>
    </w:p>
    <w:p w:rsidR="00D95045" w:rsidRPr="00D64F0D" w:rsidRDefault="00D95045" w:rsidP="00D950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4F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требованиями Федерального закона №59-ФЗ от </w:t>
      </w:r>
      <w:proofErr w:type="spellStart"/>
      <w:r w:rsidRPr="00D64F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02.05.2006г</w:t>
      </w:r>
      <w:proofErr w:type="spellEnd"/>
      <w:r w:rsidRPr="00D64F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 адрес граждан и юридических лиц в установленный срок направлены ответы по результатам рассмотрения 10 обращений. Учитывая  наличие трудовых ресурсов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D64F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текущем году 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64F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всегда имеется возможность проверить факты, отраженные в обращении. Поэтому в большинстве случаев </w:t>
      </w:r>
      <w:r w:rsidRPr="00D64F0D">
        <w:rPr>
          <w:rFonts w:ascii="Times New Roman" w:hAnsi="Times New Roman"/>
          <w:sz w:val="28"/>
          <w:szCs w:val="28"/>
        </w:rPr>
        <w:t xml:space="preserve">обращение </w:t>
      </w:r>
      <w:r>
        <w:rPr>
          <w:rFonts w:ascii="Times New Roman" w:hAnsi="Times New Roman"/>
          <w:sz w:val="28"/>
          <w:szCs w:val="28"/>
        </w:rPr>
        <w:t xml:space="preserve">заявителя </w:t>
      </w:r>
      <w:r w:rsidRPr="00D64F0D">
        <w:rPr>
          <w:rFonts w:ascii="Times New Roman" w:hAnsi="Times New Roman"/>
          <w:sz w:val="28"/>
          <w:szCs w:val="28"/>
        </w:rPr>
        <w:t xml:space="preserve">о необходимости проведения проверки учитывается при планировании работы </w:t>
      </w:r>
      <w:proofErr w:type="spellStart"/>
      <w:r w:rsidRPr="00D64F0D">
        <w:rPr>
          <w:rFonts w:ascii="Times New Roman" w:hAnsi="Times New Roman"/>
          <w:sz w:val="28"/>
          <w:szCs w:val="28"/>
        </w:rPr>
        <w:t>КСП</w:t>
      </w:r>
      <w:proofErr w:type="spellEnd"/>
      <w:r w:rsidRPr="00D64F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F0D">
        <w:rPr>
          <w:rFonts w:ascii="Times New Roman" w:hAnsi="Times New Roman"/>
          <w:sz w:val="28"/>
          <w:szCs w:val="28"/>
        </w:rPr>
        <w:t>ЗГО</w:t>
      </w:r>
      <w:proofErr w:type="spellEnd"/>
      <w:r w:rsidRPr="00D64F0D">
        <w:rPr>
          <w:rFonts w:ascii="Times New Roman" w:hAnsi="Times New Roman"/>
          <w:sz w:val="28"/>
          <w:szCs w:val="28"/>
        </w:rPr>
        <w:t xml:space="preserve"> на очередной год.</w:t>
      </w:r>
    </w:p>
    <w:p w:rsidR="009E576E" w:rsidRPr="007811B2" w:rsidRDefault="009E576E" w:rsidP="009E57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8"/>
        </w:rPr>
      </w:pPr>
    </w:p>
    <w:p w:rsidR="000D7A49" w:rsidRPr="00615747" w:rsidRDefault="00615747" w:rsidP="00C27F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74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811B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C27F4E" w:rsidRPr="00615747">
        <w:rPr>
          <w:rFonts w:ascii="Times New Roman" w:hAnsi="Times New Roman" w:cs="Times New Roman"/>
          <w:b/>
          <w:sz w:val="28"/>
          <w:szCs w:val="28"/>
        </w:rPr>
        <w:t>. ПЛАН МЕРОПРИЯТИЙ КОНТРОЛЬНО-СЧЕТНОЙ ПАЛАТЫ ЗЛАТОУСТОВСКОГО ГОРОДСКОГО ОКРУГА НА 202</w:t>
      </w:r>
      <w:r w:rsidR="002E17F4">
        <w:rPr>
          <w:rFonts w:ascii="Times New Roman" w:hAnsi="Times New Roman" w:cs="Times New Roman"/>
          <w:b/>
          <w:sz w:val="28"/>
          <w:szCs w:val="28"/>
        </w:rPr>
        <w:t>4</w:t>
      </w:r>
      <w:r w:rsidR="00C27F4E" w:rsidRPr="00615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2537BB" w:rsidRPr="00615747" w:rsidRDefault="002537BB" w:rsidP="002537B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57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 работы Контрольно-счетной палаты на 202</w:t>
      </w:r>
      <w:r w:rsidR="002E17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6157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утвержден распоряжением председателя Палаты от </w:t>
      </w:r>
      <w:r w:rsidR="002E17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27</w:t>
      </w:r>
      <w:r w:rsidRPr="006157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.12.202</w:t>
      </w:r>
      <w:r w:rsidR="002E17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6157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</w:t>
      </w:r>
      <w:r w:rsidR="002E17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45</w:t>
      </w:r>
      <w:r w:rsidRPr="006157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которым предусмотрено:</w:t>
      </w:r>
    </w:p>
    <w:p w:rsidR="002537BB" w:rsidRPr="00615747" w:rsidRDefault="002537BB" w:rsidP="00A82A0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57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4327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6157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контрольных мероприятий с плановым охватом </w:t>
      </w:r>
      <w:r w:rsidR="00784E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</w:t>
      </w:r>
      <w:r w:rsidRPr="006157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объектов контроля;</w:t>
      </w:r>
    </w:p>
    <w:p w:rsidR="002537BB" w:rsidRPr="00615747" w:rsidRDefault="000E67AC" w:rsidP="00A82A0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57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82A01" w:rsidRPr="006157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4327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</w:t>
      </w:r>
      <w:r w:rsidR="002537BB" w:rsidRPr="006157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экспертно-аналитических мероприятий</w:t>
      </w:r>
      <w:r w:rsidR="004327ED" w:rsidRPr="004327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327ED" w:rsidRPr="006157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плановым охватом </w:t>
      </w:r>
      <w:r w:rsidR="004327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784E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4327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4327ED" w:rsidRPr="006157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объектов контроля</w:t>
      </w:r>
      <w:r w:rsidR="002537BB" w:rsidRPr="006157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46F92" w:rsidRPr="00746F92" w:rsidRDefault="00746F92" w:rsidP="00997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F92">
        <w:rPr>
          <w:rFonts w:ascii="Times New Roman" w:hAnsi="Times New Roman" w:cs="Times New Roman"/>
          <w:sz w:val="28"/>
          <w:szCs w:val="28"/>
        </w:rPr>
        <w:t>Кроме того, предусмотрен резерв временных и трудовых ресурсов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46F92">
        <w:rPr>
          <w:rFonts w:ascii="Times New Roman" w:hAnsi="Times New Roman" w:cs="Times New Roman"/>
          <w:sz w:val="28"/>
          <w:szCs w:val="28"/>
        </w:rPr>
        <w:t xml:space="preserve">проведение совместных проверок с </w:t>
      </w:r>
      <w:proofErr w:type="spellStart"/>
      <w:r w:rsidRPr="00746F92">
        <w:rPr>
          <w:rFonts w:ascii="Times New Roman" w:hAnsi="Times New Roman" w:cs="Times New Roman"/>
          <w:sz w:val="28"/>
          <w:szCs w:val="28"/>
        </w:rPr>
        <w:t>КСП</w:t>
      </w:r>
      <w:proofErr w:type="spellEnd"/>
      <w:r w:rsidRPr="00746F92">
        <w:rPr>
          <w:rFonts w:ascii="Times New Roman" w:hAnsi="Times New Roman" w:cs="Times New Roman"/>
          <w:sz w:val="28"/>
          <w:szCs w:val="28"/>
        </w:rPr>
        <w:t xml:space="preserve"> Челябинской области, а также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46F92">
        <w:rPr>
          <w:rFonts w:ascii="Times New Roman" w:hAnsi="Times New Roman" w:cs="Times New Roman"/>
          <w:sz w:val="28"/>
          <w:szCs w:val="28"/>
        </w:rPr>
        <w:t>проведение проверок при поступлении обращений граждан.</w:t>
      </w:r>
    </w:p>
    <w:p w:rsidR="002537BB" w:rsidRPr="00615747" w:rsidRDefault="002537BB" w:rsidP="002537B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57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планировании мероприятий учтены </w:t>
      </w:r>
      <w:r w:rsidR="00D500A2" w:rsidRPr="006157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поступившие предложения</w:t>
      </w:r>
      <w:r w:rsidRPr="006157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500A2" w:rsidRPr="006157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Pr="006157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Собрания депутатов </w:t>
      </w:r>
      <w:proofErr w:type="spellStart"/>
      <w:r w:rsidRPr="006157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ЗГО</w:t>
      </w:r>
      <w:proofErr w:type="spellEnd"/>
      <w:r w:rsidRPr="006157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4327ED" w:rsidRPr="004327ED" w:rsidRDefault="004327ED" w:rsidP="00DE637C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327ED">
        <w:rPr>
          <w:rFonts w:ascii="Times New Roman" w:hAnsi="Times New Roman"/>
          <w:sz w:val="28"/>
          <w:szCs w:val="28"/>
          <w:shd w:val="clear" w:color="auto" w:fill="FFFFFF"/>
        </w:rPr>
        <w:t>решение комиссии по городской инфраструктуре и жизнеобеспечению от 03.10.2023 №339</w:t>
      </w:r>
      <w:r w:rsidR="00784E03">
        <w:rPr>
          <w:rFonts w:ascii="Times New Roman" w:hAnsi="Times New Roman"/>
          <w:sz w:val="28"/>
          <w:szCs w:val="28"/>
          <w:shd w:val="clear" w:color="auto" w:fill="FFFFFF"/>
        </w:rPr>
        <w:t xml:space="preserve">: запланирована </w:t>
      </w:r>
      <w:r w:rsidRPr="004327ED">
        <w:rPr>
          <w:rFonts w:ascii="Times New Roman" w:hAnsi="Times New Roman"/>
          <w:sz w:val="28"/>
          <w:szCs w:val="28"/>
          <w:shd w:val="clear" w:color="auto" w:fill="FFFFFF"/>
        </w:rPr>
        <w:t>проверк</w:t>
      </w:r>
      <w:r w:rsidR="00784E03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4327E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327ED">
        <w:rPr>
          <w:rFonts w:ascii="Times New Roman" w:hAnsi="Times New Roman"/>
          <w:sz w:val="28"/>
          <w:szCs w:val="28"/>
        </w:rPr>
        <w:t xml:space="preserve">эффективности использования имущества, находящегося в муниципальной собственности Златоустовского городского округа, в том числе при осуществлении регулярных перевозок пассажиров и багажа </w:t>
      </w:r>
      <w:r w:rsidRPr="004327ED">
        <w:rPr>
          <w:rFonts w:ascii="Times New Roman" w:hAnsi="Times New Roman"/>
          <w:sz w:val="28"/>
          <w:szCs w:val="28"/>
          <w:lang w:eastAsia="ru-RU"/>
        </w:rPr>
        <w:t xml:space="preserve">наземным электрическим транспортом и городским автомобильным транспортом (автобусами) </w:t>
      </w:r>
      <w:r w:rsidRPr="004327ED">
        <w:rPr>
          <w:rFonts w:ascii="Times New Roman" w:hAnsi="Times New Roman"/>
          <w:sz w:val="28"/>
          <w:szCs w:val="28"/>
        </w:rPr>
        <w:t xml:space="preserve">по муниципальным маршрутам регулярных перевозок по регулируемым тарифам в </w:t>
      </w:r>
      <w:proofErr w:type="spellStart"/>
      <w:r w:rsidRPr="004327ED">
        <w:rPr>
          <w:rFonts w:ascii="Times New Roman" w:hAnsi="Times New Roman"/>
          <w:sz w:val="28"/>
          <w:szCs w:val="28"/>
        </w:rPr>
        <w:t>МУП</w:t>
      </w:r>
      <w:proofErr w:type="spellEnd"/>
      <w:r w:rsidRPr="004327ED">
        <w:rPr>
          <w:rFonts w:ascii="Times New Roman" w:hAnsi="Times New Roman"/>
          <w:sz w:val="28"/>
          <w:szCs w:val="28"/>
        </w:rPr>
        <w:t xml:space="preserve"> «Автохозяйство администрации </w:t>
      </w:r>
      <w:proofErr w:type="spellStart"/>
      <w:r w:rsidRPr="004327ED">
        <w:rPr>
          <w:rFonts w:ascii="Times New Roman" w:hAnsi="Times New Roman"/>
          <w:sz w:val="28"/>
          <w:szCs w:val="28"/>
        </w:rPr>
        <w:t>ЗГО</w:t>
      </w:r>
      <w:proofErr w:type="spellEnd"/>
      <w:r w:rsidRPr="004327ED">
        <w:rPr>
          <w:rFonts w:ascii="Times New Roman" w:hAnsi="Times New Roman"/>
          <w:sz w:val="28"/>
          <w:szCs w:val="28"/>
        </w:rPr>
        <w:t>»;</w:t>
      </w:r>
      <w:proofErr w:type="gramEnd"/>
    </w:p>
    <w:p w:rsidR="007811B2" w:rsidRPr="004327ED" w:rsidRDefault="004327ED" w:rsidP="00DE637C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327ED">
        <w:rPr>
          <w:rFonts w:ascii="Times New Roman" w:hAnsi="Times New Roman"/>
          <w:sz w:val="28"/>
          <w:szCs w:val="28"/>
          <w:shd w:val="clear" w:color="auto" w:fill="FFFFFF"/>
        </w:rPr>
        <w:t>решение комиссии по бюджету, финансовой и налоговой политике от 23.11.2023 №</w:t>
      </w:r>
      <w:r w:rsidR="00746F92">
        <w:rPr>
          <w:rFonts w:ascii="Times New Roman" w:hAnsi="Times New Roman"/>
          <w:sz w:val="28"/>
          <w:szCs w:val="28"/>
          <w:shd w:val="clear" w:color="auto" w:fill="FFFFFF"/>
        </w:rPr>
        <w:t>410</w:t>
      </w:r>
      <w:r w:rsidR="00784E03">
        <w:rPr>
          <w:rFonts w:ascii="Times New Roman" w:hAnsi="Times New Roman"/>
          <w:sz w:val="28"/>
          <w:szCs w:val="28"/>
          <w:shd w:val="clear" w:color="auto" w:fill="FFFFFF"/>
        </w:rPr>
        <w:t xml:space="preserve">: запланирована </w:t>
      </w:r>
      <w:r w:rsidRPr="004327ED">
        <w:rPr>
          <w:rFonts w:ascii="Times New Roman" w:hAnsi="Times New Roman"/>
          <w:sz w:val="28"/>
          <w:szCs w:val="28"/>
        </w:rPr>
        <w:t>проверк</w:t>
      </w:r>
      <w:r w:rsidR="00784E03">
        <w:rPr>
          <w:rFonts w:ascii="Times New Roman" w:hAnsi="Times New Roman"/>
          <w:sz w:val="28"/>
          <w:szCs w:val="28"/>
        </w:rPr>
        <w:t>а</w:t>
      </w:r>
      <w:r w:rsidRPr="004327ED">
        <w:rPr>
          <w:rFonts w:ascii="Times New Roman" w:hAnsi="Times New Roman"/>
          <w:sz w:val="28"/>
          <w:szCs w:val="28"/>
        </w:rPr>
        <w:t xml:space="preserve"> законности и эффективности </w:t>
      </w:r>
      <w:r w:rsidRPr="004327ED">
        <w:rPr>
          <w:rFonts w:ascii="Times New Roman" w:hAnsi="Times New Roman"/>
          <w:sz w:val="28"/>
          <w:szCs w:val="28"/>
        </w:rPr>
        <w:lastRenderedPageBreak/>
        <w:t>использования средств бюджета Златоустовского городского округа и имущества, находящегося в муниципальной собственности Златоустовского городского округа</w:t>
      </w:r>
      <w:r w:rsidRPr="004327ED">
        <w:rPr>
          <w:rFonts w:ascii="Times New Roman" w:hAnsi="Times New Roman"/>
          <w:sz w:val="28"/>
          <w:szCs w:val="28"/>
          <w:shd w:val="clear" w:color="auto" w:fill="FFFFFF"/>
        </w:rPr>
        <w:t xml:space="preserve"> в</w:t>
      </w:r>
      <w:r w:rsidR="009D70E3" w:rsidRPr="004327E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327ED">
        <w:rPr>
          <w:rFonts w:ascii="Times New Roman" w:hAnsi="Times New Roman"/>
          <w:sz w:val="28"/>
          <w:szCs w:val="28"/>
        </w:rPr>
        <w:t>МКУ</w:t>
      </w:r>
      <w:proofErr w:type="spellEnd"/>
      <w:r w:rsidRPr="004327ED">
        <w:rPr>
          <w:rFonts w:ascii="Times New Roman" w:hAnsi="Times New Roman"/>
          <w:sz w:val="28"/>
          <w:szCs w:val="28"/>
        </w:rPr>
        <w:t xml:space="preserve"> «Управление по физической культуре и спорту», </w:t>
      </w:r>
      <w:proofErr w:type="spellStart"/>
      <w:r w:rsidRPr="004327ED">
        <w:rPr>
          <w:rFonts w:ascii="Times New Roman" w:hAnsi="Times New Roman"/>
          <w:sz w:val="28"/>
          <w:szCs w:val="28"/>
        </w:rPr>
        <w:t>МБУ</w:t>
      </w:r>
      <w:proofErr w:type="spellEnd"/>
      <w:r w:rsidRPr="004327ED">
        <w:rPr>
          <w:rFonts w:ascii="Times New Roman" w:hAnsi="Times New Roman"/>
          <w:sz w:val="28"/>
          <w:szCs w:val="28"/>
        </w:rPr>
        <w:t xml:space="preserve"> ДО «Спортивная школа №4», </w:t>
      </w:r>
      <w:proofErr w:type="spellStart"/>
      <w:r w:rsidRPr="004327ED">
        <w:rPr>
          <w:rFonts w:ascii="Times New Roman" w:hAnsi="Times New Roman"/>
          <w:sz w:val="28"/>
          <w:szCs w:val="28"/>
        </w:rPr>
        <w:t>МАУ</w:t>
      </w:r>
      <w:proofErr w:type="spellEnd"/>
      <w:r w:rsidRPr="004327ED">
        <w:rPr>
          <w:rFonts w:ascii="Times New Roman" w:hAnsi="Times New Roman"/>
          <w:sz w:val="28"/>
          <w:szCs w:val="28"/>
        </w:rPr>
        <w:t xml:space="preserve"> ДО «Спортивная школа олимпийского резерва №5 по боксу им. В. Б. Фархутдинова», </w:t>
      </w:r>
      <w:proofErr w:type="spellStart"/>
      <w:r w:rsidRPr="004327ED">
        <w:rPr>
          <w:rFonts w:ascii="Times New Roman" w:hAnsi="Times New Roman"/>
          <w:sz w:val="28"/>
          <w:szCs w:val="28"/>
        </w:rPr>
        <w:t>МАУ</w:t>
      </w:r>
      <w:proofErr w:type="spellEnd"/>
      <w:r w:rsidRPr="004327ED">
        <w:rPr>
          <w:rFonts w:ascii="Times New Roman" w:hAnsi="Times New Roman"/>
          <w:sz w:val="28"/>
          <w:szCs w:val="28"/>
        </w:rPr>
        <w:t> ДО</w:t>
      </w:r>
      <w:r w:rsidR="00746F92">
        <w:t> </w:t>
      </w:r>
      <w:r w:rsidRPr="004327ED">
        <w:rPr>
          <w:rFonts w:ascii="Times New Roman" w:hAnsi="Times New Roman"/>
          <w:sz w:val="28"/>
          <w:szCs w:val="28"/>
        </w:rPr>
        <w:t>«Спортивная</w:t>
      </w:r>
      <w:proofErr w:type="gramEnd"/>
      <w:r w:rsidRPr="004327ED">
        <w:rPr>
          <w:rFonts w:ascii="Times New Roman" w:hAnsi="Times New Roman"/>
          <w:sz w:val="28"/>
          <w:szCs w:val="28"/>
        </w:rPr>
        <w:t xml:space="preserve"> школа олимпийского резерва №8 «</w:t>
      </w:r>
      <w:proofErr w:type="spellStart"/>
      <w:r w:rsidRPr="004327ED">
        <w:rPr>
          <w:rFonts w:ascii="Times New Roman" w:hAnsi="Times New Roman"/>
          <w:sz w:val="28"/>
          <w:szCs w:val="28"/>
        </w:rPr>
        <w:t>Уралочка</w:t>
      </w:r>
      <w:proofErr w:type="spellEnd"/>
      <w:r w:rsidRPr="004327ED">
        <w:rPr>
          <w:rFonts w:ascii="Times New Roman" w:hAnsi="Times New Roman"/>
          <w:sz w:val="28"/>
          <w:szCs w:val="28"/>
        </w:rPr>
        <w:t>»</w:t>
      </w:r>
      <w:r w:rsidR="00746F92">
        <w:rPr>
          <w:rFonts w:ascii="Times New Roman" w:hAnsi="Times New Roman"/>
          <w:sz w:val="28"/>
          <w:szCs w:val="28"/>
        </w:rPr>
        <w:t>.</w:t>
      </w:r>
    </w:p>
    <w:p w:rsidR="00746F92" w:rsidRDefault="00E50E13" w:rsidP="00E50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0E3">
        <w:rPr>
          <w:rFonts w:ascii="Times New Roman" w:hAnsi="Times New Roman" w:cs="Times New Roman"/>
          <w:sz w:val="28"/>
          <w:szCs w:val="28"/>
        </w:rPr>
        <w:t xml:space="preserve">Кроме того учтены предложения </w:t>
      </w:r>
      <w:r w:rsidR="00746F92">
        <w:rPr>
          <w:rFonts w:ascii="Times New Roman" w:hAnsi="Times New Roman" w:cs="Times New Roman"/>
          <w:sz w:val="28"/>
          <w:szCs w:val="28"/>
        </w:rPr>
        <w:t>Главы округа и Отдела МВД России по Златоустовскому городскому округу Челябинской области.</w:t>
      </w:r>
    </w:p>
    <w:p w:rsidR="00E50E13" w:rsidRDefault="00746F92" w:rsidP="00E50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E50E13" w:rsidRPr="009D70E3">
        <w:rPr>
          <w:rFonts w:ascii="Times New Roman" w:hAnsi="Times New Roman" w:cs="Times New Roman"/>
          <w:sz w:val="28"/>
          <w:szCs w:val="28"/>
        </w:rPr>
        <w:t>Прокуратур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E50E13" w:rsidRPr="009D70E3">
        <w:rPr>
          <w:rFonts w:ascii="Times New Roman" w:hAnsi="Times New Roman" w:cs="Times New Roman"/>
          <w:sz w:val="28"/>
          <w:szCs w:val="28"/>
        </w:rPr>
        <w:t xml:space="preserve"> г. Златоуста </w:t>
      </w:r>
      <w:r>
        <w:rPr>
          <w:rFonts w:ascii="Times New Roman" w:hAnsi="Times New Roman" w:cs="Times New Roman"/>
          <w:sz w:val="28"/>
          <w:szCs w:val="28"/>
        </w:rPr>
        <w:t>пр</w:t>
      </w:r>
      <w:r w:rsidR="00E50E13" w:rsidRPr="009D70E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должится работа по проведению</w:t>
      </w:r>
      <w:r w:rsidR="00E50E13" w:rsidRPr="009D70E3">
        <w:rPr>
          <w:rFonts w:ascii="Times New Roman" w:hAnsi="Times New Roman" w:cs="Times New Roman"/>
          <w:sz w:val="28"/>
          <w:szCs w:val="28"/>
        </w:rPr>
        <w:t xml:space="preserve"> совместн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E50E13" w:rsidRPr="009D70E3">
        <w:rPr>
          <w:rFonts w:ascii="Times New Roman" w:hAnsi="Times New Roman" w:cs="Times New Roman"/>
          <w:sz w:val="28"/>
          <w:szCs w:val="28"/>
        </w:rPr>
        <w:t xml:space="preserve"> контрольн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E50E13" w:rsidRPr="009D70E3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9D70E3" w:rsidRPr="009D70E3">
        <w:rPr>
          <w:rFonts w:ascii="Times New Roman" w:hAnsi="Times New Roman" w:cs="Times New Roman"/>
          <w:sz w:val="28"/>
          <w:szCs w:val="28"/>
        </w:rPr>
        <w:t xml:space="preserve"> по вопросу использования бюджетных средств, направленных на реализацию национальных проектов на территории Златоустовского городского округа</w:t>
      </w:r>
      <w:r w:rsidR="00E50E13" w:rsidRPr="009D70E3">
        <w:rPr>
          <w:rFonts w:ascii="Times New Roman" w:hAnsi="Times New Roman" w:cs="Times New Roman"/>
          <w:sz w:val="28"/>
          <w:szCs w:val="28"/>
        </w:rPr>
        <w:t>.</w:t>
      </w:r>
    </w:p>
    <w:p w:rsidR="00746F92" w:rsidRPr="009D70E3" w:rsidRDefault="00746F92" w:rsidP="00E50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ознакомиться с утвержденным планом работы Контрольно-счетной палаты на 2024 год обеспечена на сайте Златоустовского городского округа (</w:t>
      </w:r>
      <w:proofErr w:type="spellStart"/>
      <w:r w:rsidRPr="00746F92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Pr="00746F92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746F92">
        <w:rPr>
          <w:rFonts w:ascii="Times New Roman" w:hAnsi="Times New Roman" w:cs="Times New Roman"/>
          <w:sz w:val="28"/>
          <w:szCs w:val="28"/>
        </w:rPr>
        <w:t>zlat-go.ru</w:t>
      </w:r>
      <w:proofErr w:type="spellEnd"/>
      <w:r w:rsidRPr="00746F9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94AEE" w:rsidRDefault="00B94AEE" w:rsidP="000D7A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4E03" w:rsidRDefault="00784E03" w:rsidP="000D7A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4E03" w:rsidRDefault="00784E03" w:rsidP="000D7A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4E03" w:rsidRDefault="00784E03" w:rsidP="000D7A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7A49" w:rsidRDefault="00C511E2" w:rsidP="001C3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10100"/>
          <w:sz w:val="28"/>
          <w:szCs w:val="28"/>
          <w:lang w:eastAsia="ru-RU"/>
        </w:rPr>
        <w:t xml:space="preserve">Председатель </w:t>
      </w:r>
      <w:r w:rsidR="000D7A49" w:rsidRPr="00677755">
        <w:rPr>
          <w:rFonts w:ascii="Times New Roman" w:eastAsia="Times New Roman" w:hAnsi="Times New Roman"/>
          <w:color w:val="010100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/>
          <w:color w:val="010100"/>
          <w:sz w:val="28"/>
          <w:szCs w:val="28"/>
          <w:lang w:eastAsia="ru-RU"/>
        </w:rPr>
        <w:t>О.</w:t>
      </w:r>
      <w:r w:rsidR="001A36B0">
        <w:rPr>
          <w:rFonts w:ascii="Times New Roman" w:eastAsia="Times New Roman" w:hAnsi="Times New Roman"/>
          <w:color w:val="0101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10100"/>
          <w:sz w:val="28"/>
          <w:szCs w:val="28"/>
          <w:lang w:eastAsia="ru-RU"/>
        </w:rPr>
        <w:t>С.</w:t>
      </w:r>
      <w:r w:rsidR="000D7A49" w:rsidRPr="00677755">
        <w:rPr>
          <w:rFonts w:ascii="Times New Roman" w:eastAsia="Times New Roman" w:hAnsi="Times New Roman"/>
          <w:color w:val="010100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color w:val="010100"/>
          <w:sz w:val="28"/>
          <w:szCs w:val="28"/>
          <w:lang w:eastAsia="ru-RU"/>
        </w:rPr>
        <w:t>Кальчук</w:t>
      </w:r>
      <w:proofErr w:type="spellEnd"/>
      <w:r>
        <w:rPr>
          <w:rFonts w:ascii="Times New Roman" w:eastAsia="Times New Roman" w:hAnsi="Times New Roman"/>
          <w:color w:val="010100"/>
          <w:sz w:val="28"/>
          <w:szCs w:val="28"/>
          <w:lang w:eastAsia="ru-RU"/>
        </w:rPr>
        <w:t xml:space="preserve"> </w:t>
      </w:r>
    </w:p>
    <w:sectPr w:rsidR="000D7A49" w:rsidSect="00273B3C">
      <w:footerReference w:type="default" r:id="rId18"/>
      <w:pgSz w:w="11906" w:h="16838"/>
      <w:pgMar w:top="851" w:right="851" w:bottom="851" w:left="1418" w:header="709" w:footer="709" w:gutter="0"/>
      <w:pgNumType w:start="0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7CA" w:rsidRDefault="003D67CA" w:rsidP="0007497F">
      <w:pPr>
        <w:spacing w:after="0" w:line="240" w:lineRule="auto"/>
      </w:pPr>
      <w:r>
        <w:separator/>
      </w:r>
    </w:p>
  </w:endnote>
  <w:endnote w:type="continuationSeparator" w:id="0">
    <w:p w:rsidR="003D67CA" w:rsidRDefault="003D67CA" w:rsidP="00074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3660351"/>
      <w:docPartObj>
        <w:docPartGallery w:val="Page Numbers (Bottom of Page)"/>
        <w:docPartUnique/>
      </w:docPartObj>
    </w:sdtPr>
    <w:sdtEndPr/>
    <w:sdtContent>
      <w:p w:rsidR="00EE70A5" w:rsidRDefault="00EE70A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51A">
          <w:rPr>
            <w:noProof/>
          </w:rPr>
          <w:t>10</w:t>
        </w:r>
        <w:r>
          <w:fldChar w:fldCharType="end"/>
        </w:r>
      </w:p>
    </w:sdtContent>
  </w:sdt>
  <w:p w:rsidR="00EE70A5" w:rsidRDefault="00EE70A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7CA" w:rsidRDefault="003D67CA" w:rsidP="0007497F">
      <w:pPr>
        <w:spacing w:after="0" w:line="240" w:lineRule="auto"/>
      </w:pPr>
      <w:r>
        <w:separator/>
      </w:r>
    </w:p>
  </w:footnote>
  <w:footnote w:type="continuationSeparator" w:id="0">
    <w:p w:rsidR="003D67CA" w:rsidRDefault="003D67CA" w:rsidP="00074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789"/>
    <w:multiLevelType w:val="hybridMultilevel"/>
    <w:tmpl w:val="4648B3C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A016D"/>
    <w:multiLevelType w:val="hybridMultilevel"/>
    <w:tmpl w:val="426EC6F8"/>
    <w:lvl w:ilvl="0" w:tplc="491630EC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47440D"/>
    <w:multiLevelType w:val="hybridMultilevel"/>
    <w:tmpl w:val="52ACF124"/>
    <w:lvl w:ilvl="0" w:tplc="07C0AC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0204AA"/>
    <w:multiLevelType w:val="hybridMultilevel"/>
    <w:tmpl w:val="13BA09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DBC70B7"/>
    <w:multiLevelType w:val="hybridMultilevel"/>
    <w:tmpl w:val="2E56E30A"/>
    <w:lvl w:ilvl="0" w:tplc="A586A80E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A5712D9"/>
    <w:multiLevelType w:val="hybridMultilevel"/>
    <w:tmpl w:val="EF565706"/>
    <w:lvl w:ilvl="0" w:tplc="D3DC3F1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1F25A9E"/>
    <w:multiLevelType w:val="multilevel"/>
    <w:tmpl w:val="B734C4B4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>
    <w:nsid w:val="45E92F22"/>
    <w:multiLevelType w:val="hybridMultilevel"/>
    <w:tmpl w:val="FC0AC814"/>
    <w:lvl w:ilvl="0" w:tplc="9536A55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48D60721"/>
    <w:multiLevelType w:val="hybridMultilevel"/>
    <w:tmpl w:val="EA685190"/>
    <w:lvl w:ilvl="0" w:tplc="600C392E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A99247F"/>
    <w:multiLevelType w:val="hybridMultilevel"/>
    <w:tmpl w:val="4C9A2004"/>
    <w:lvl w:ilvl="0" w:tplc="1CC891B4">
      <w:start w:val="5"/>
      <w:numFmt w:val="decimal"/>
      <w:lvlText w:val="%1)"/>
      <w:lvlJc w:val="left"/>
      <w:pPr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2731D62"/>
    <w:multiLevelType w:val="hybridMultilevel"/>
    <w:tmpl w:val="5C3A7966"/>
    <w:lvl w:ilvl="0" w:tplc="71A429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754433E"/>
    <w:multiLevelType w:val="hybridMultilevel"/>
    <w:tmpl w:val="74C4DD9A"/>
    <w:lvl w:ilvl="0" w:tplc="E0884FF8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82768DC"/>
    <w:multiLevelType w:val="hybridMultilevel"/>
    <w:tmpl w:val="DD28C6EC"/>
    <w:lvl w:ilvl="0" w:tplc="F6F4AE2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617186"/>
    <w:multiLevelType w:val="hybridMultilevel"/>
    <w:tmpl w:val="943413D2"/>
    <w:lvl w:ilvl="0" w:tplc="6BC4BA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CA3546E"/>
    <w:multiLevelType w:val="multilevel"/>
    <w:tmpl w:val="A016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12"/>
  </w:num>
  <w:num w:numId="9">
    <w:abstractNumId w:val="11"/>
  </w:num>
  <w:num w:numId="10">
    <w:abstractNumId w:val="9"/>
  </w:num>
  <w:num w:numId="11">
    <w:abstractNumId w:val="8"/>
  </w:num>
  <w:num w:numId="12">
    <w:abstractNumId w:val="5"/>
  </w:num>
  <w:num w:numId="13">
    <w:abstractNumId w:val="14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E3D"/>
    <w:rsid w:val="00000B8D"/>
    <w:rsid w:val="00005335"/>
    <w:rsid w:val="0000565D"/>
    <w:rsid w:val="00014476"/>
    <w:rsid w:val="000151F6"/>
    <w:rsid w:val="00017484"/>
    <w:rsid w:val="00017A7C"/>
    <w:rsid w:val="00021F61"/>
    <w:rsid w:val="0003095B"/>
    <w:rsid w:val="00030B46"/>
    <w:rsid w:val="00032BAE"/>
    <w:rsid w:val="00033DF7"/>
    <w:rsid w:val="00034DB2"/>
    <w:rsid w:val="00034DBD"/>
    <w:rsid w:val="00041C41"/>
    <w:rsid w:val="000468F1"/>
    <w:rsid w:val="00052F62"/>
    <w:rsid w:val="00072AB7"/>
    <w:rsid w:val="0007497F"/>
    <w:rsid w:val="0007550F"/>
    <w:rsid w:val="00075BEF"/>
    <w:rsid w:val="00076C9F"/>
    <w:rsid w:val="00090958"/>
    <w:rsid w:val="0009174F"/>
    <w:rsid w:val="000A4C45"/>
    <w:rsid w:val="000B0B39"/>
    <w:rsid w:val="000C477F"/>
    <w:rsid w:val="000C7FCC"/>
    <w:rsid w:val="000D0814"/>
    <w:rsid w:val="000D70A5"/>
    <w:rsid w:val="000D7A49"/>
    <w:rsid w:val="000E2635"/>
    <w:rsid w:val="000E34EF"/>
    <w:rsid w:val="000E67AC"/>
    <w:rsid w:val="000E78D4"/>
    <w:rsid w:val="000F387B"/>
    <w:rsid w:val="000F7D39"/>
    <w:rsid w:val="001035F8"/>
    <w:rsid w:val="00106D95"/>
    <w:rsid w:val="00110FC7"/>
    <w:rsid w:val="001120AE"/>
    <w:rsid w:val="00112297"/>
    <w:rsid w:val="00112BD2"/>
    <w:rsid w:val="001147C7"/>
    <w:rsid w:val="0011712A"/>
    <w:rsid w:val="00122A1A"/>
    <w:rsid w:val="001264F7"/>
    <w:rsid w:val="001309E8"/>
    <w:rsid w:val="0013323D"/>
    <w:rsid w:val="00134372"/>
    <w:rsid w:val="00136C60"/>
    <w:rsid w:val="001431ED"/>
    <w:rsid w:val="00146EBC"/>
    <w:rsid w:val="00147578"/>
    <w:rsid w:val="0015221A"/>
    <w:rsid w:val="00152306"/>
    <w:rsid w:val="00160014"/>
    <w:rsid w:val="0016576F"/>
    <w:rsid w:val="0017225A"/>
    <w:rsid w:val="0017379B"/>
    <w:rsid w:val="00176304"/>
    <w:rsid w:val="00181B28"/>
    <w:rsid w:val="00185556"/>
    <w:rsid w:val="001915D2"/>
    <w:rsid w:val="0019460A"/>
    <w:rsid w:val="001956F8"/>
    <w:rsid w:val="00195E90"/>
    <w:rsid w:val="0019796F"/>
    <w:rsid w:val="001A038D"/>
    <w:rsid w:val="001A36B0"/>
    <w:rsid w:val="001B01F5"/>
    <w:rsid w:val="001B5FFB"/>
    <w:rsid w:val="001C394A"/>
    <w:rsid w:val="001C4BEE"/>
    <w:rsid w:val="001D00CA"/>
    <w:rsid w:val="001D3DC9"/>
    <w:rsid w:val="001D6D0A"/>
    <w:rsid w:val="001E0A8D"/>
    <w:rsid w:val="001E5836"/>
    <w:rsid w:val="001F101C"/>
    <w:rsid w:val="001F220A"/>
    <w:rsid w:val="001F2279"/>
    <w:rsid w:val="001F3906"/>
    <w:rsid w:val="00201D19"/>
    <w:rsid w:val="00203674"/>
    <w:rsid w:val="00206F95"/>
    <w:rsid w:val="002134EC"/>
    <w:rsid w:val="00213831"/>
    <w:rsid w:val="00214FD6"/>
    <w:rsid w:val="0021533F"/>
    <w:rsid w:val="00216388"/>
    <w:rsid w:val="00222639"/>
    <w:rsid w:val="00235E04"/>
    <w:rsid w:val="00236B9F"/>
    <w:rsid w:val="002537BB"/>
    <w:rsid w:val="00253B36"/>
    <w:rsid w:val="00254991"/>
    <w:rsid w:val="002568CC"/>
    <w:rsid w:val="00260348"/>
    <w:rsid w:val="00266AFB"/>
    <w:rsid w:val="00271BBA"/>
    <w:rsid w:val="00273B3C"/>
    <w:rsid w:val="0027509D"/>
    <w:rsid w:val="002810A0"/>
    <w:rsid w:val="002859C9"/>
    <w:rsid w:val="00290054"/>
    <w:rsid w:val="00290582"/>
    <w:rsid w:val="00293891"/>
    <w:rsid w:val="00293BAD"/>
    <w:rsid w:val="00295F7C"/>
    <w:rsid w:val="002A36A9"/>
    <w:rsid w:val="002A70CC"/>
    <w:rsid w:val="002B6AF5"/>
    <w:rsid w:val="002C15CE"/>
    <w:rsid w:val="002C1DE3"/>
    <w:rsid w:val="002E1005"/>
    <w:rsid w:val="002E17F4"/>
    <w:rsid w:val="002E51F7"/>
    <w:rsid w:val="002E5E51"/>
    <w:rsid w:val="002F0C96"/>
    <w:rsid w:val="002F4D37"/>
    <w:rsid w:val="002F5FEE"/>
    <w:rsid w:val="00304179"/>
    <w:rsid w:val="00317721"/>
    <w:rsid w:val="003202FC"/>
    <w:rsid w:val="00322EA7"/>
    <w:rsid w:val="00323FB3"/>
    <w:rsid w:val="00325FEC"/>
    <w:rsid w:val="00327E98"/>
    <w:rsid w:val="00331542"/>
    <w:rsid w:val="00333708"/>
    <w:rsid w:val="003341D9"/>
    <w:rsid w:val="00337B86"/>
    <w:rsid w:val="00354B2F"/>
    <w:rsid w:val="00355C24"/>
    <w:rsid w:val="00356F16"/>
    <w:rsid w:val="003631E8"/>
    <w:rsid w:val="00364DEA"/>
    <w:rsid w:val="003659DA"/>
    <w:rsid w:val="00367EEA"/>
    <w:rsid w:val="00374686"/>
    <w:rsid w:val="00381100"/>
    <w:rsid w:val="00381DD9"/>
    <w:rsid w:val="00381F82"/>
    <w:rsid w:val="00387852"/>
    <w:rsid w:val="00392170"/>
    <w:rsid w:val="00392AD9"/>
    <w:rsid w:val="003942A6"/>
    <w:rsid w:val="00394D53"/>
    <w:rsid w:val="003B5936"/>
    <w:rsid w:val="003B5981"/>
    <w:rsid w:val="003C1920"/>
    <w:rsid w:val="003C1A28"/>
    <w:rsid w:val="003D67CA"/>
    <w:rsid w:val="003F5946"/>
    <w:rsid w:val="00412CE1"/>
    <w:rsid w:val="0041612F"/>
    <w:rsid w:val="00426361"/>
    <w:rsid w:val="00427E30"/>
    <w:rsid w:val="004327ED"/>
    <w:rsid w:val="00434756"/>
    <w:rsid w:val="00442FDE"/>
    <w:rsid w:val="0044390E"/>
    <w:rsid w:val="004547C2"/>
    <w:rsid w:val="00456015"/>
    <w:rsid w:val="00473596"/>
    <w:rsid w:val="00473BDF"/>
    <w:rsid w:val="004741C2"/>
    <w:rsid w:val="00477632"/>
    <w:rsid w:val="00480BB3"/>
    <w:rsid w:val="00480E70"/>
    <w:rsid w:val="00481BAC"/>
    <w:rsid w:val="004857AD"/>
    <w:rsid w:val="0048663D"/>
    <w:rsid w:val="004900F9"/>
    <w:rsid w:val="004A0CCD"/>
    <w:rsid w:val="004A6F6D"/>
    <w:rsid w:val="004A7201"/>
    <w:rsid w:val="004B18C5"/>
    <w:rsid w:val="004B5EEF"/>
    <w:rsid w:val="004B6164"/>
    <w:rsid w:val="004C1E7E"/>
    <w:rsid w:val="004C207E"/>
    <w:rsid w:val="004C4082"/>
    <w:rsid w:val="004C4A13"/>
    <w:rsid w:val="004D1D66"/>
    <w:rsid w:val="004E1716"/>
    <w:rsid w:val="004E6E9A"/>
    <w:rsid w:val="004F0100"/>
    <w:rsid w:val="004F49D0"/>
    <w:rsid w:val="005017DA"/>
    <w:rsid w:val="00510B9B"/>
    <w:rsid w:val="005121BA"/>
    <w:rsid w:val="00517D2B"/>
    <w:rsid w:val="00521098"/>
    <w:rsid w:val="00523620"/>
    <w:rsid w:val="005245B6"/>
    <w:rsid w:val="00526D4B"/>
    <w:rsid w:val="00536DC5"/>
    <w:rsid w:val="00536E05"/>
    <w:rsid w:val="00542C58"/>
    <w:rsid w:val="005460CF"/>
    <w:rsid w:val="00551AD4"/>
    <w:rsid w:val="00570D3E"/>
    <w:rsid w:val="00577643"/>
    <w:rsid w:val="005805F9"/>
    <w:rsid w:val="00581A3C"/>
    <w:rsid w:val="005844D1"/>
    <w:rsid w:val="005853B9"/>
    <w:rsid w:val="00587743"/>
    <w:rsid w:val="00593791"/>
    <w:rsid w:val="00594F05"/>
    <w:rsid w:val="00596487"/>
    <w:rsid w:val="005A677C"/>
    <w:rsid w:val="005B4759"/>
    <w:rsid w:val="005B7824"/>
    <w:rsid w:val="005C0643"/>
    <w:rsid w:val="005C2CBA"/>
    <w:rsid w:val="005D5EE3"/>
    <w:rsid w:val="005D5FA7"/>
    <w:rsid w:val="005D7716"/>
    <w:rsid w:val="005E007A"/>
    <w:rsid w:val="005E4CF0"/>
    <w:rsid w:val="005F0513"/>
    <w:rsid w:val="005F1D12"/>
    <w:rsid w:val="005F516F"/>
    <w:rsid w:val="005F69BC"/>
    <w:rsid w:val="00610D35"/>
    <w:rsid w:val="006124C0"/>
    <w:rsid w:val="00613905"/>
    <w:rsid w:val="00615747"/>
    <w:rsid w:val="006313B9"/>
    <w:rsid w:val="00632244"/>
    <w:rsid w:val="00632962"/>
    <w:rsid w:val="0063393F"/>
    <w:rsid w:val="0065537C"/>
    <w:rsid w:val="00655A65"/>
    <w:rsid w:val="00664630"/>
    <w:rsid w:val="00664C7E"/>
    <w:rsid w:val="00666B90"/>
    <w:rsid w:val="00690890"/>
    <w:rsid w:val="00691E7D"/>
    <w:rsid w:val="006A1D05"/>
    <w:rsid w:val="006A4BE0"/>
    <w:rsid w:val="006B527F"/>
    <w:rsid w:val="006B648D"/>
    <w:rsid w:val="006C6CC2"/>
    <w:rsid w:val="006D7FC9"/>
    <w:rsid w:val="006E02E0"/>
    <w:rsid w:val="006F51E3"/>
    <w:rsid w:val="006F5C3A"/>
    <w:rsid w:val="006F6AB0"/>
    <w:rsid w:val="006F7DD1"/>
    <w:rsid w:val="0070181F"/>
    <w:rsid w:val="0070493C"/>
    <w:rsid w:val="0070651A"/>
    <w:rsid w:val="00710E86"/>
    <w:rsid w:val="007165B9"/>
    <w:rsid w:val="007170FA"/>
    <w:rsid w:val="007203DB"/>
    <w:rsid w:val="00723B1C"/>
    <w:rsid w:val="00723F0E"/>
    <w:rsid w:val="00730734"/>
    <w:rsid w:val="0074222F"/>
    <w:rsid w:val="00744A20"/>
    <w:rsid w:val="00746F92"/>
    <w:rsid w:val="007522DC"/>
    <w:rsid w:val="007568A3"/>
    <w:rsid w:val="00756DDA"/>
    <w:rsid w:val="00757762"/>
    <w:rsid w:val="007608C6"/>
    <w:rsid w:val="007633CD"/>
    <w:rsid w:val="007636EC"/>
    <w:rsid w:val="00765F0D"/>
    <w:rsid w:val="00767E38"/>
    <w:rsid w:val="00772BB4"/>
    <w:rsid w:val="007811B2"/>
    <w:rsid w:val="00782F0A"/>
    <w:rsid w:val="00784E03"/>
    <w:rsid w:val="0078687B"/>
    <w:rsid w:val="00794D82"/>
    <w:rsid w:val="007956BF"/>
    <w:rsid w:val="007A3EC0"/>
    <w:rsid w:val="007A5579"/>
    <w:rsid w:val="007A6AB2"/>
    <w:rsid w:val="007B0E6D"/>
    <w:rsid w:val="007C247C"/>
    <w:rsid w:val="007E5A95"/>
    <w:rsid w:val="007E730B"/>
    <w:rsid w:val="0080004A"/>
    <w:rsid w:val="00803D65"/>
    <w:rsid w:val="008046B8"/>
    <w:rsid w:val="0080745D"/>
    <w:rsid w:val="0082091E"/>
    <w:rsid w:val="008230DD"/>
    <w:rsid w:val="008301DE"/>
    <w:rsid w:val="00842616"/>
    <w:rsid w:val="0086210B"/>
    <w:rsid w:val="00866243"/>
    <w:rsid w:val="00870BF2"/>
    <w:rsid w:val="00872758"/>
    <w:rsid w:val="00876DD3"/>
    <w:rsid w:val="00881ED7"/>
    <w:rsid w:val="00884D08"/>
    <w:rsid w:val="008868D9"/>
    <w:rsid w:val="008938E9"/>
    <w:rsid w:val="00895BF6"/>
    <w:rsid w:val="008B6649"/>
    <w:rsid w:val="008C6E1D"/>
    <w:rsid w:val="008C7003"/>
    <w:rsid w:val="008D252B"/>
    <w:rsid w:val="008D3B9E"/>
    <w:rsid w:val="008D3F10"/>
    <w:rsid w:val="008D522F"/>
    <w:rsid w:val="008E2842"/>
    <w:rsid w:val="008E4364"/>
    <w:rsid w:val="008E5D1B"/>
    <w:rsid w:val="008F0F5B"/>
    <w:rsid w:val="008F31EB"/>
    <w:rsid w:val="008F5E92"/>
    <w:rsid w:val="00900390"/>
    <w:rsid w:val="00901522"/>
    <w:rsid w:val="00901B2B"/>
    <w:rsid w:val="009032A6"/>
    <w:rsid w:val="009042C1"/>
    <w:rsid w:val="00916AB4"/>
    <w:rsid w:val="00917CDA"/>
    <w:rsid w:val="00933741"/>
    <w:rsid w:val="00940BF5"/>
    <w:rsid w:val="0094538C"/>
    <w:rsid w:val="00950CB2"/>
    <w:rsid w:val="0095374C"/>
    <w:rsid w:val="009568A4"/>
    <w:rsid w:val="00966B81"/>
    <w:rsid w:val="009706A4"/>
    <w:rsid w:val="00971F75"/>
    <w:rsid w:val="0098129A"/>
    <w:rsid w:val="009824E2"/>
    <w:rsid w:val="00982A81"/>
    <w:rsid w:val="00984A83"/>
    <w:rsid w:val="009911EA"/>
    <w:rsid w:val="009939EC"/>
    <w:rsid w:val="009977F5"/>
    <w:rsid w:val="009A56B3"/>
    <w:rsid w:val="009B21AC"/>
    <w:rsid w:val="009B6E50"/>
    <w:rsid w:val="009C0DA3"/>
    <w:rsid w:val="009C13CF"/>
    <w:rsid w:val="009C3A15"/>
    <w:rsid w:val="009C3D77"/>
    <w:rsid w:val="009C4729"/>
    <w:rsid w:val="009C5FE5"/>
    <w:rsid w:val="009C7630"/>
    <w:rsid w:val="009D3398"/>
    <w:rsid w:val="009D70E3"/>
    <w:rsid w:val="009E576E"/>
    <w:rsid w:val="009E5A6B"/>
    <w:rsid w:val="009F01CF"/>
    <w:rsid w:val="009F5269"/>
    <w:rsid w:val="009F711A"/>
    <w:rsid w:val="00A020A8"/>
    <w:rsid w:val="00A031C2"/>
    <w:rsid w:val="00A07D09"/>
    <w:rsid w:val="00A11D40"/>
    <w:rsid w:val="00A12351"/>
    <w:rsid w:val="00A12E48"/>
    <w:rsid w:val="00A141C3"/>
    <w:rsid w:val="00A16533"/>
    <w:rsid w:val="00A25EFB"/>
    <w:rsid w:val="00A3545C"/>
    <w:rsid w:val="00A409A8"/>
    <w:rsid w:val="00A42D3D"/>
    <w:rsid w:val="00A46A3E"/>
    <w:rsid w:val="00A55D06"/>
    <w:rsid w:val="00A65426"/>
    <w:rsid w:val="00A7021C"/>
    <w:rsid w:val="00A70DD4"/>
    <w:rsid w:val="00A70F28"/>
    <w:rsid w:val="00A71888"/>
    <w:rsid w:val="00A7479F"/>
    <w:rsid w:val="00A7602B"/>
    <w:rsid w:val="00A82A01"/>
    <w:rsid w:val="00A84465"/>
    <w:rsid w:val="00A90B0B"/>
    <w:rsid w:val="00A94FA5"/>
    <w:rsid w:val="00A962CF"/>
    <w:rsid w:val="00A966C1"/>
    <w:rsid w:val="00AA5B4C"/>
    <w:rsid w:val="00AA60A9"/>
    <w:rsid w:val="00AA61B6"/>
    <w:rsid w:val="00AA6F2D"/>
    <w:rsid w:val="00AB0B85"/>
    <w:rsid w:val="00AB6030"/>
    <w:rsid w:val="00AC089F"/>
    <w:rsid w:val="00AE3AF3"/>
    <w:rsid w:val="00AE4B0D"/>
    <w:rsid w:val="00AF0DE7"/>
    <w:rsid w:val="00AF49C7"/>
    <w:rsid w:val="00AF6BB1"/>
    <w:rsid w:val="00B03F8F"/>
    <w:rsid w:val="00B042EA"/>
    <w:rsid w:val="00B07C70"/>
    <w:rsid w:val="00B11812"/>
    <w:rsid w:val="00B126DF"/>
    <w:rsid w:val="00B12EA4"/>
    <w:rsid w:val="00B13AFE"/>
    <w:rsid w:val="00B22D2D"/>
    <w:rsid w:val="00B3289C"/>
    <w:rsid w:val="00B42CFF"/>
    <w:rsid w:val="00B453D7"/>
    <w:rsid w:val="00B46159"/>
    <w:rsid w:val="00B51F35"/>
    <w:rsid w:val="00B53B74"/>
    <w:rsid w:val="00B56441"/>
    <w:rsid w:val="00B64780"/>
    <w:rsid w:val="00B7091A"/>
    <w:rsid w:val="00B719B3"/>
    <w:rsid w:val="00B82879"/>
    <w:rsid w:val="00B922BD"/>
    <w:rsid w:val="00B9374F"/>
    <w:rsid w:val="00B93DAC"/>
    <w:rsid w:val="00B94AEE"/>
    <w:rsid w:val="00BA0C9C"/>
    <w:rsid w:val="00BA0DE2"/>
    <w:rsid w:val="00BA1DC9"/>
    <w:rsid w:val="00BA4EDF"/>
    <w:rsid w:val="00BA6FD8"/>
    <w:rsid w:val="00BA7164"/>
    <w:rsid w:val="00BA7998"/>
    <w:rsid w:val="00BB1BF1"/>
    <w:rsid w:val="00BB3FAF"/>
    <w:rsid w:val="00BB4470"/>
    <w:rsid w:val="00BC11C4"/>
    <w:rsid w:val="00BC661A"/>
    <w:rsid w:val="00BD1693"/>
    <w:rsid w:val="00BD19B9"/>
    <w:rsid w:val="00BD4512"/>
    <w:rsid w:val="00BE2E0A"/>
    <w:rsid w:val="00BF0CEA"/>
    <w:rsid w:val="00BF4ABE"/>
    <w:rsid w:val="00C01185"/>
    <w:rsid w:val="00C01A64"/>
    <w:rsid w:val="00C147AF"/>
    <w:rsid w:val="00C150E4"/>
    <w:rsid w:val="00C15FD5"/>
    <w:rsid w:val="00C16262"/>
    <w:rsid w:val="00C1749D"/>
    <w:rsid w:val="00C17C65"/>
    <w:rsid w:val="00C225CB"/>
    <w:rsid w:val="00C252B9"/>
    <w:rsid w:val="00C26063"/>
    <w:rsid w:val="00C27F4E"/>
    <w:rsid w:val="00C30F88"/>
    <w:rsid w:val="00C34E54"/>
    <w:rsid w:val="00C42528"/>
    <w:rsid w:val="00C44FE9"/>
    <w:rsid w:val="00C46EA8"/>
    <w:rsid w:val="00C511E2"/>
    <w:rsid w:val="00C526BA"/>
    <w:rsid w:val="00C667E3"/>
    <w:rsid w:val="00C675FD"/>
    <w:rsid w:val="00C70B6A"/>
    <w:rsid w:val="00C7130B"/>
    <w:rsid w:val="00C72930"/>
    <w:rsid w:val="00C73959"/>
    <w:rsid w:val="00C74E14"/>
    <w:rsid w:val="00C84D89"/>
    <w:rsid w:val="00C8677C"/>
    <w:rsid w:val="00C90301"/>
    <w:rsid w:val="00C94100"/>
    <w:rsid w:val="00C94C1E"/>
    <w:rsid w:val="00C95C6F"/>
    <w:rsid w:val="00CB2148"/>
    <w:rsid w:val="00CB44D8"/>
    <w:rsid w:val="00CB506C"/>
    <w:rsid w:val="00CB51CB"/>
    <w:rsid w:val="00CC2109"/>
    <w:rsid w:val="00CC3AC3"/>
    <w:rsid w:val="00CD0901"/>
    <w:rsid w:val="00CD0A9F"/>
    <w:rsid w:val="00CD3BD0"/>
    <w:rsid w:val="00CD6AB0"/>
    <w:rsid w:val="00CE0413"/>
    <w:rsid w:val="00CE32E2"/>
    <w:rsid w:val="00CE6B13"/>
    <w:rsid w:val="00CF1F39"/>
    <w:rsid w:val="00CF202F"/>
    <w:rsid w:val="00CF666D"/>
    <w:rsid w:val="00D00DB3"/>
    <w:rsid w:val="00D06C7A"/>
    <w:rsid w:val="00D11A60"/>
    <w:rsid w:val="00D11ABF"/>
    <w:rsid w:val="00D14703"/>
    <w:rsid w:val="00D237B9"/>
    <w:rsid w:val="00D274F8"/>
    <w:rsid w:val="00D36ECA"/>
    <w:rsid w:val="00D500A2"/>
    <w:rsid w:val="00D56F8B"/>
    <w:rsid w:val="00D64E3D"/>
    <w:rsid w:val="00D67164"/>
    <w:rsid w:val="00D838B8"/>
    <w:rsid w:val="00D83BD4"/>
    <w:rsid w:val="00D856FE"/>
    <w:rsid w:val="00D86B17"/>
    <w:rsid w:val="00D92B12"/>
    <w:rsid w:val="00D95045"/>
    <w:rsid w:val="00D9536B"/>
    <w:rsid w:val="00D953E3"/>
    <w:rsid w:val="00DA1904"/>
    <w:rsid w:val="00DA2287"/>
    <w:rsid w:val="00DC044E"/>
    <w:rsid w:val="00DC13C3"/>
    <w:rsid w:val="00DD15C0"/>
    <w:rsid w:val="00DD3BE7"/>
    <w:rsid w:val="00DD6D0D"/>
    <w:rsid w:val="00DD7948"/>
    <w:rsid w:val="00DE0EA9"/>
    <w:rsid w:val="00DE637C"/>
    <w:rsid w:val="00DF36E8"/>
    <w:rsid w:val="00DF7129"/>
    <w:rsid w:val="00E1716C"/>
    <w:rsid w:val="00E26AC1"/>
    <w:rsid w:val="00E272CC"/>
    <w:rsid w:val="00E31763"/>
    <w:rsid w:val="00E36C16"/>
    <w:rsid w:val="00E37D14"/>
    <w:rsid w:val="00E50E13"/>
    <w:rsid w:val="00E513D2"/>
    <w:rsid w:val="00E60A20"/>
    <w:rsid w:val="00E61EE5"/>
    <w:rsid w:val="00E6440F"/>
    <w:rsid w:val="00E65AA5"/>
    <w:rsid w:val="00E70214"/>
    <w:rsid w:val="00E70857"/>
    <w:rsid w:val="00E70907"/>
    <w:rsid w:val="00E7174D"/>
    <w:rsid w:val="00E835F1"/>
    <w:rsid w:val="00E8708B"/>
    <w:rsid w:val="00E87FE1"/>
    <w:rsid w:val="00E91014"/>
    <w:rsid w:val="00E928A1"/>
    <w:rsid w:val="00E92CA3"/>
    <w:rsid w:val="00E9422F"/>
    <w:rsid w:val="00E95E75"/>
    <w:rsid w:val="00E967D9"/>
    <w:rsid w:val="00EA2C9B"/>
    <w:rsid w:val="00EA2D2B"/>
    <w:rsid w:val="00EA3427"/>
    <w:rsid w:val="00EB0174"/>
    <w:rsid w:val="00EB13E4"/>
    <w:rsid w:val="00EB522A"/>
    <w:rsid w:val="00EC1009"/>
    <w:rsid w:val="00EE70A5"/>
    <w:rsid w:val="00EF43AA"/>
    <w:rsid w:val="00EF6B8F"/>
    <w:rsid w:val="00EF788F"/>
    <w:rsid w:val="00F02553"/>
    <w:rsid w:val="00F05B21"/>
    <w:rsid w:val="00F101F9"/>
    <w:rsid w:val="00F10C04"/>
    <w:rsid w:val="00F12F1C"/>
    <w:rsid w:val="00F137E6"/>
    <w:rsid w:val="00F200F0"/>
    <w:rsid w:val="00F2103B"/>
    <w:rsid w:val="00F27241"/>
    <w:rsid w:val="00F30E2D"/>
    <w:rsid w:val="00F3261C"/>
    <w:rsid w:val="00F32AE7"/>
    <w:rsid w:val="00F32EA1"/>
    <w:rsid w:val="00F406FA"/>
    <w:rsid w:val="00F40A18"/>
    <w:rsid w:val="00F413DF"/>
    <w:rsid w:val="00F454DF"/>
    <w:rsid w:val="00F458F3"/>
    <w:rsid w:val="00F46F21"/>
    <w:rsid w:val="00F47CED"/>
    <w:rsid w:val="00F51282"/>
    <w:rsid w:val="00F514D0"/>
    <w:rsid w:val="00F55977"/>
    <w:rsid w:val="00F55A82"/>
    <w:rsid w:val="00F57F7C"/>
    <w:rsid w:val="00F60D0F"/>
    <w:rsid w:val="00F642CF"/>
    <w:rsid w:val="00F65AC2"/>
    <w:rsid w:val="00F66744"/>
    <w:rsid w:val="00F7040E"/>
    <w:rsid w:val="00F70998"/>
    <w:rsid w:val="00F71435"/>
    <w:rsid w:val="00F72E29"/>
    <w:rsid w:val="00F74F9F"/>
    <w:rsid w:val="00F75435"/>
    <w:rsid w:val="00F77848"/>
    <w:rsid w:val="00F80F87"/>
    <w:rsid w:val="00F877E7"/>
    <w:rsid w:val="00F95146"/>
    <w:rsid w:val="00FA5406"/>
    <w:rsid w:val="00FA7245"/>
    <w:rsid w:val="00FB0B9F"/>
    <w:rsid w:val="00FB1815"/>
    <w:rsid w:val="00FC5573"/>
    <w:rsid w:val="00FD0FF8"/>
    <w:rsid w:val="00FD4559"/>
    <w:rsid w:val="00FD4CB4"/>
    <w:rsid w:val="00FE5C43"/>
    <w:rsid w:val="00FE7C3E"/>
    <w:rsid w:val="00FF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49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B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112BD2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E3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D7A49"/>
    <w:rPr>
      <w:color w:val="0000FF" w:themeColor="hyperlink"/>
      <w:u w:val="single"/>
    </w:rPr>
  </w:style>
  <w:style w:type="paragraph" w:styleId="a6">
    <w:name w:val="List Paragraph"/>
    <w:aliases w:val="Bullet Points,ПАРАГРАФ,Имя рисунка,Нумерованый список,Bullet List,FooterText,numbered,Цветной список - Акцент 11,Список нумерованный цифры"/>
    <w:basedOn w:val="a"/>
    <w:link w:val="a7"/>
    <w:uiPriority w:val="34"/>
    <w:qFormat/>
    <w:rsid w:val="000D7A49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semiHidden/>
    <w:rsid w:val="000D7A49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0D7A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749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07497F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07497F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07497F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07497F"/>
    <w:pPr>
      <w:spacing w:after="100"/>
    </w:pPr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074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7497F"/>
  </w:style>
  <w:style w:type="paragraph" w:styleId="ad">
    <w:name w:val="footer"/>
    <w:basedOn w:val="a"/>
    <w:link w:val="ae"/>
    <w:uiPriority w:val="99"/>
    <w:unhideWhenUsed/>
    <w:rsid w:val="00074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7497F"/>
  </w:style>
  <w:style w:type="character" w:customStyle="1" w:styleId="af">
    <w:name w:val="Гипертекстовая ссылка"/>
    <w:basedOn w:val="a0"/>
    <w:uiPriority w:val="99"/>
    <w:rsid w:val="00DF36E8"/>
    <w:rPr>
      <w:color w:val="106BBE"/>
    </w:rPr>
  </w:style>
  <w:style w:type="paragraph" w:customStyle="1" w:styleId="af0">
    <w:name w:val="Комментарий"/>
    <w:basedOn w:val="a"/>
    <w:next w:val="a"/>
    <w:uiPriority w:val="99"/>
    <w:rsid w:val="00DF36E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DF36E8"/>
    <w:rPr>
      <w:i/>
      <w:iCs/>
    </w:rPr>
  </w:style>
  <w:style w:type="paragraph" w:customStyle="1" w:styleId="af2">
    <w:name w:val="Заголовок статьи"/>
    <w:basedOn w:val="a"/>
    <w:next w:val="a"/>
    <w:uiPriority w:val="99"/>
    <w:rsid w:val="00136C6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20">
    <w:name w:val="Body Text Indent 2"/>
    <w:basedOn w:val="a"/>
    <w:link w:val="21"/>
    <w:uiPriority w:val="99"/>
    <w:unhideWhenUsed/>
    <w:rsid w:val="001B01F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1B01F5"/>
    <w:rPr>
      <w:rFonts w:ascii="Calibri" w:eastAsia="Calibri" w:hAnsi="Calibri" w:cs="Times New Roman"/>
    </w:rPr>
  </w:style>
  <w:style w:type="paragraph" w:styleId="af3">
    <w:name w:val="Normal (Web)"/>
    <w:basedOn w:val="a"/>
    <w:uiPriority w:val="99"/>
    <w:rsid w:val="00090958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B0B9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f4">
    <w:name w:val="Table Grid"/>
    <w:basedOn w:val="a1"/>
    <w:uiPriority w:val="59"/>
    <w:rsid w:val="00633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link w:val="af6"/>
    <w:uiPriority w:val="1"/>
    <w:qFormat/>
    <w:rsid w:val="00B461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Абзац списка Знак"/>
    <w:aliases w:val="Bullet Points Знак,ПАРАГРАФ Знак,Имя рисунка Знак,Нумерованый список Знак,Bullet List Знак,FooterText Знак,numbered Знак,Цветной список - Акцент 11 Знак,Список нумерованный цифры Знак"/>
    <w:link w:val="a6"/>
    <w:uiPriority w:val="34"/>
    <w:locked/>
    <w:rsid w:val="00933741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rsid w:val="00710E8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ConsNormal0">
    <w:name w:val="ConsNormal Знак"/>
    <w:basedOn w:val="a0"/>
    <w:link w:val="ConsNormal"/>
    <w:locked/>
    <w:rsid w:val="00710E86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7">
    <w:name w:val="Прижатый влево"/>
    <w:basedOn w:val="a"/>
    <w:next w:val="a"/>
    <w:uiPriority w:val="99"/>
    <w:rsid w:val="00FA540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6">
    <w:name w:val="Без интервала Знак"/>
    <w:basedOn w:val="a0"/>
    <w:link w:val="af5"/>
    <w:uiPriority w:val="1"/>
    <w:rsid w:val="00EA2D2B"/>
    <w:rPr>
      <w:rFonts w:ascii="Calibri" w:eastAsia="Calibri" w:hAnsi="Calibri" w:cs="Times New Roman"/>
    </w:rPr>
  </w:style>
  <w:style w:type="paragraph" w:customStyle="1" w:styleId="s1">
    <w:name w:val="s_1"/>
    <w:basedOn w:val="a"/>
    <w:rsid w:val="004F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4F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case-header-casenum">
    <w:name w:val="js-case-header-case_num"/>
    <w:basedOn w:val="a0"/>
    <w:rsid w:val="008230DD"/>
  </w:style>
  <w:style w:type="paragraph" w:styleId="af8">
    <w:name w:val="footnote text"/>
    <w:basedOn w:val="a"/>
    <w:link w:val="af9"/>
    <w:uiPriority w:val="99"/>
    <w:unhideWhenUsed/>
    <w:rsid w:val="008E5D1B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rsid w:val="008E5D1B"/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96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967D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B64780"/>
  </w:style>
  <w:style w:type="character" w:styleId="afa">
    <w:name w:val="Emphasis"/>
    <w:basedOn w:val="a0"/>
    <w:uiPriority w:val="20"/>
    <w:qFormat/>
    <w:rsid w:val="00D953E3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112BD2"/>
    <w:rPr>
      <w:rFonts w:ascii="Cambria" w:eastAsia="Times New Roman" w:hAnsi="Cambria" w:cs="Cambria"/>
      <w:color w:val="243F6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49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B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112BD2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E3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D7A49"/>
    <w:rPr>
      <w:color w:val="0000FF" w:themeColor="hyperlink"/>
      <w:u w:val="single"/>
    </w:rPr>
  </w:style>
  <w:style w:type="paragraph" w:styleId="a6">
    <w:name w:val="List Paragraph"/>
    <w:aliases w:val="Bullet Points,ПАРАГРАФ,Имя рисунка,Нумерованый список,Bullet List,FooterText,numbered,Цветной список - Акцент 11,Список нумерованный цифры"/>
    <w:basedOn w:val="a"/>
    <w:link w:val="a7"/>
    <w:uiPriority w:val="34"/>
    <w:qFormat/>
    <w:rsid w:val="000D7A49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semiHidden/>
    <w:rsid w:val="000D7A49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0D7A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749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07497F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07497F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07497F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07497F"/>
    <w:pPr>
      <w:spacing w:after="100"/>
    </w:pPr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074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7497F"/>
  </w:style>
  <w:style w:type="paragraph" w:styleId="ad">
    <w:name w:val="footer"/>
    <w:basedOn w:val="a"/>
    <w:link w:val="ae"/>
    <w:uiPriority w:val="99"/>
    <w:unhideWhenUsed/>
    <w:rsid w:val="00074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7497F"/>
  </w:style>
  <w:style w:type="character" w:customStyle="1" w:styleId="af">
    <w:name w:val="Гипертекстовая ссылка"/>
    <w:basedOn w:val="a0"/>
    <w:uiPriority w:val="99"/>
    <w:rsid w:val="00DF36E8"/>
    <w:rPr>
      <w:color w:val="106BBE"/>
    </w:rPr>
  </w:style>
  <w:style w:type="paragraph" w:customStyle="1" w:styleId="af0">
    <w:name w:val="Комментарий"/>
    <w:basedOn w:val="a"/>
    <w:next w:val="a"/>
    <w:uiPriority w:val="99"/>
    <w:rsid w:val="00DF36E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DF36E8"/>
    <w:rPr>
      <w:i/>
      <w:iCs/>
    </w:rPr>
  </w:style>
  <w:style w:type="paragraph" w:customStyle="1" w:styleId="af2">
    <w:name w:val="Заголовок статьи"/>
    <w:basedOn w:val="a"/>
    <w:next w:val="a"/>
    <w:uiPriority w:val="99"/>
    <w:rsid w:val="00136C6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20">
    <w:name w:val="Body Text Indent 2"/>
    <w:basedOn w:val="a"/>
    <w:link w:val="21"/>
    <w:uiPriority w:val="99"/>
    <w:unhideWhenUsed/>
    <w:rsid w:val="001B01F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1B01F5"/>
    <w:rPr>
      <w:rFonts w:ascii="Calibri" w:eastAsia="Calibri" w:hAnsi="Calibri" w:cs="Times New Roman"/>
    </w:rPr>
  </w:style>
  <w:style w:type="paragraph" w:styleId="af3">
    <w:name w:val="Normal (Web)"/>
    <w:basedOn w:val="a"/>
    <w:uiPriority w:val="99"/>
    <w:rsid w:val="00090958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B0B9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f4">
    <w:name w:val="Table Grid"/>
    <w:basedOn w:val="a1"/>
    <w:uiPriority w:val="59"/>
    <w:rsid w:val="00633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link w:val="af6"/>
    <w:uiPriority w:val="1"/>
    <w:qFormat/>
    <w:rsid w:val="00B461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Абзац списка Знак"/>
    <w:aliases w:val="Bullet Points Знак,ПАРАГРАФ Знак,Имя рисунка Знак,Нумерованый список Знак,Bullet List Знак,FooterText Знак,numbered Знак,Цветной список - Акцент 11 Знак,Список нумерованный цифры Знак"/>
    <w:link w:val="a6"/>
    <w:uiPriority w:val="34"/>
    <w:locked/>
    <w:rsid w:val="00933741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rsid w:val="00710E8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ConsNormal0">
    <w:name w:val="ConsNormal Знак"/>
    <w:basedOn w:val="a0"/>
    <w:link w:val="ConsNormal"/>
    <w:locked/>
    <w:rsid w:val="00710E86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7">
    <w:name w:val="Прижатый влево"/>
    <w:basedOn w:val="a"/>
    <w:next w:val="a"/>
    <w:uiPriority w:val="99"/>
    <w:rsid w:val="00FA540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6">
    <w:name w:val="Без интервала Знак"/>
    <w:basedOn w:val="a0"/>
    <w:link w:val="af5"/>
    <w:uiPriority w:val="1"/>
    <w:rsid w:val="00EA2D2B"/>
    <w:rPr>
      <w:rFonts w:ascii="Calibri" w:eastAsia="Calibri" w:hAnsi="Calibri" w:cs="Times New Roman"/>
    </w:rPr>
  </w:style>
  <w:style w:type="paragraph" w:customStyle="1" w:styleId="s1">
    <w:name w:val="s_1"/>
    <w:basedOn w:val="a"/>
    <w:rsid w:val="004F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4F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case-header-casenum">
    <w:name w:val="js-case-header-case_num"/>
    <w:basedOn w:val="a0"/>
    <w:rsid w:val="008230DD"/>
  </w:style>
  <w:style w:type="paragraph" w:styleId="af8">
    <w:name w:val="footnote text"/>
    <w:basedOn w:val="a"/>
    <w:link w:val="af9"/>
    <w:uiPriority w:val="99"/>
    <w:unhideWhenUsed/>
    <w:rsid w:val="008E5D1B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rsid w:val="008E5D1B"/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96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967D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B64780"/>
  </w:style>
  <w:style w:type="character" w:styleId="afa">
    <w:name w:val="Emphasis"/>
    <w:basedOn w:val="a0"/>
    <w:uiPriority w:val="20"/>
    <w:qFormat/>
    <w:rsid w:val="00D953E3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112BD2"/>
    <w:rPr>
      <w:rFonts w:ascii="Cambria" w:eastAsia="Times New Roman" w:hAnsi="Cambria" w:cs="Cambria"/>
      <w:color w:val="243F6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299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2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2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85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9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7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4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garantF1://12025267.1514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zlat-go.ru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garantF1://12025267.15151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garantF1://19600572.1" TargetMode="External"/><Relationship Id="rId5" Type="http://schemas.microsoft.com/office/2007/relationships/stylesWithEffects" Target="stylesWithEffects.xml"/><Relationship Id="rId15" Type="http://schemas.openxmlformats.org/officeDocument/2006/relationships/hyperlink" Target="garantF1://12025267.151510" TargetMode="External"/><Relationship Id="rId10" Type="http://schemas.openxmlformats.org/officeDocument/2006/relationships/hyperlink" Target="garantF1://12082695.0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garantF1://12025267.1515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за 2023 год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F00AF8D-A68D-4CEF-9A4D-53AB7AE9C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3962</Words>
  <Characters>22589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 О РАБОТЕ                                КОНТРОЛЬНО-СЧЕТНОЙ ПАЛАТЫ ЗЛАТОУСТОВСКОГО ГОРОДСКОГО ОКРУГА</vt:lpstr>
    </vt:vector>
  </TitlesOfParts>
  <Company>Microsoft</Company>
  <LinksUpToDate>false</LinksUpToDate>
  <CharactersWithSpaces>26499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 О РАБОТЕ                                КОНТРОЛЬНО-СЧЕТНОЙ ПАЛАТЫ ЗЛАТОУСТОВСКОГО ГОРОДСКОГО ОКРУГА</dc:title>
  <dc:subject>Одобрен Коллегии Контрольно-счетной палаты Златоустовского городского округа</dc:subject>
  <dc:creator>User</dc:creator>
  <cp:lastModifiedBy>USER1</cp:lastModifiedBy>
  <cp:revision>3</cp:revision>
  <cp:lastPrinted>2024-01-26T12:11:00Z</cp:lastPrinted>
  <dcterms:created xsi:type="dcterms:W3CDTF">2024-03-01T04:11:00Z</dcterms:created>
  <dcterms:modified xsi:type="dcterms:W3CDTF">2024-03-01T04:12:00Z</dcterms:modified>
</cp:coreProperties>
</file>